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Western"/>
        <w:spacing w:lineRule="auto" w:line="312" w:beforeAutospacing="0" w:before="62" w:after="0"/>
        <w:ind w:hanging="0" w:right="-1"/>
        <w:jc w:val="center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</w:r>
    </w:p>
    <w:p>
      <w:pPr>
        <w:pStyle w:val="Normal"/>
        <w:spacing w:lineRule="auto" w:line="276"/>
        <w:jc w:val="center"/>
        <w:rPr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067810" cy="1095375"/>
            <wp:effectExtent l="0" t="0" r="0" b="0"/>
            <wp:wrapSquare wrapText="largest"/>
            <wp:docPr id="1" name="Figura1 Copy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 Copy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Ementa"/>
        <w:tabs>
          <w:tab w:val="clear" w:pos="3175"/>
          <w:tab w:val="clear" w:pos="3858"/>
          <w:tab w:val="left" w:pos="7710" w:leader="none"/>
          <w:tab w:val="left" w:pos="8393" w:leader="none"/>
        </w:tabs>
        <w:spacing w:lineRule="auto" w:line="360"/>
        <w:ind w:left="0"/>
        <w:jc w:val="center"/>
        <w:rPr/>
      </w:pPr>
      <w:r>
        <w:rPr>
          <w:rStyle w:val="Fontepargpadro"/>
          <w:rFonts w:eastAsia="SimSun;宋体" w:cs="Times New Roman" w:ascii="Times New Roman" w:hAnsi="Times New Roman"/>
          <w:b/>
          <w:bCs/>
          <w:color w:val="000000"/>
          <w:sz w:val="20"/>
          <w:szCs w:val="20"/>
          <w:u w:val="single"/>
        </w:rPr>
        <w:t xml:space="preserve">PORTARIA _____/2024 - ATO DE DESIGNAÇÃO </w:t>
      </w:r>
    </w:p>
    <w:p>
      <w:pPr>
        <w:pStyle w:val="Normal"/>
        <w:jc w:val="both"/>
        <w:rPr>
          <w:rFonts w:ascii="Times New Roman" w:hAnsi="Times New Roman"/>
          <w:strike/>
          <w:sz w:val="20"/>
          <w:szCs w:val="20"/>
        </w:rPr>
      </w:pPr>
      <w:r>
        <w:rPr>
          <w:rStyle w:val="Fontepargpadro"/>
          <w:rFonts w:eastAsia="ArialMT" w:cs="Tahoma" w:ascii="Times New Roman" w:hAnsi="Times New Roman"/>
          <w:color w:val="000000"/>
          <w:sz w:val="20"/>
          <w:szCs w:val="20"/>
        </w:rPr>
        <w:t xml:space="preserve">O Superintendente da Superintendência Estadual do Meio Ambiente, </w:t>
      </w:r>
      <w:r>
        <w:rPr>
          <w:rStyle w:val="Fontepargpadro"/>
          <w:rFonts w:ascii="Times New Roman" w:hAnsi="Times New Roman"/>
          <w:sz w:val="20"/>
          <w:szCs w:val="20"/>
        </w:rPr>
        <w:t xml:space="preserve">no </w:t>
      </w:r>
      <w:r>
        <w:rPr>
          <w:rStyle w:val="Fontepargpadro"/>
          <w:rFonts w:cs="Times New Roman" w:ascii="Times New Roman" w:hAnsi="Times New Roman"/>
          <w:sz w:val="20"/>
          <w:szCs w:val="20"/>
        </w:rPr>
        <w:t xml:space="preserve">uso de suas atribuições legais, </w:t>
      </w:r>
      <w:r>
        <w:rPr>
          <w:rStyle w:val="Fontepargpadro"/>
          <w:rFonts w:eastAsia="ArialMT" w:cs="Tahoma" w:ascii="Times New Roman" w:hAnsi="Times New Roman"/>
          <w:color w:val="000000"/>
          <w:sz w:val="20"/>
          <w:szCs w:val="20"/>
        </w:rPr>
        <w:t>com fundamento no art. 7º da Lei 14.133/2021, c/c</w:t>
      </w:r>
      <w:r>
        <w:rPr>
          <w:rStyle w:val="Fontepargpadro"/>
          <w:rFonts w:eastAsia="ArialMT" w:cs="Tahoma" w:ascii="Times New Roman" w:hAnsi="Times New Roman"/>
          <w:color w:val="000000"/>
          <w:sz w:val="20"/>
          <w:szCs w:val="20"/>
          <w:shd w:fill="auto" w:val="clear"/>
        </w:rPr>
        <w:t xml:space="preserve"> arts. 5º, 9º, 43 a 52 do Decreto Estadual nº 35.322/2023</w:t>
      </w:r>
      <w:r>
        <w:rPr>
          <w:rStyle w:val="Fontepargpadro"/>
          <w:rFonts w:ascii="Times New Roman" w:hAnsi="Times New Roman"/>
          <w:sz w:val="20"/>
          <w:szCs w:val="20"/>
          <w:shd w:fill="auto" w:val="clear"/>
        </w:rPr>
        <w:t xml:space="preserve">, </w:t>
      </w:r>
      <w:r>
        <w:rPr>
          <w:rFonts w:ascii="Times New Roman" w:hAnsi="Times New Roman"/>
          <w:sz w:val="20"/>
          <w:szCs w:val="20"/>
          <w:shd w:fill="auto" w:val="clear"/>
        </w:rPr>
        <w:t xml:space="preserve">DESIGNA, </w:t>
      </w:r>
      <w:r>
        <w:rPr>
          <w:rFonts w:ascii="Times New Roman" w:hAnsi="Times New Roman"/>
          <w:sz w:val="20"/>
          <w:szCs w:val="20"/>
        </w:rPr>
        <w:t>para exercer as funções de Gestor e Fiscal de contrato, os seguintes servidores:</w:t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9525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6"/>
        <w:gridCol w:w="1691"/>
        <w:gridCol w:w="3868"/>
      </w:tblGrid>
      <w:tr>
        <w:trPr/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eastAsia="en-US" w:bidi="ar-SA"/>
              </w:rPr>
              <w:t>Nome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eastAsia="en-US" w:bidi="ar-SA"/>
              </w:rPr>
              <w:t>Matrícula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eastAsia="en-US" w:bidi="ar-SA"/>
              </w:rPr>
              <w:t>Função</w:t>
            </w:r>
          </w:p>
        </w:tc>
      </w:tr>
      <w:tr>
        <w:trPr/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Gestor de contrato</w:t>
            </w:r>
          </w:p>
        </w:tc>
      </w:tr>
      <w:tr>
        <w:trPr/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eastAsia="en-US" w:bidi="ar-SA"/>
              </w:rPr>
              <w:t>Fiscal Administrativo</w:t>
            </w:r>
          </w:p>
        </w:tc>
      </w:tr>
      <w:tr>
        <w:trPr/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eastAsia="en-US" w:bidi="ar-SA"/>
              </w:rPr>
              <w:t>Fiscal Técnico/Setorial</w:t>
            </w:r>
          </w:p>
        </w:tc>
      </w:tr>
      <w:tr>
        <w:trPr/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Fortaleza ____ de _______________de 20xx.</w:t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Default"/>
        <w:spacing w:lineRule="auto" w:line="360"/>
        <w:jc w:val="center"/>
        <w:rPr/>
      </w:pPr>
      <w:r>
        <w:rPr>
          <w:rStyle w:val="Fontepargpadro"/>
          <w:rFonts w:ascii="Times New Roman" w:hAnsi="Times New Roman"/>
          <w:sz w:val="20"/>
          <w:szCs w:val="20"/>
        </w:rPr>
        <w:t>Carlos Alberto Mendes Júnior</w:t>
      </w:r>
    </w:p>
    <w:p>
      <w:pPr>
        <w:pStyle w:val="Default"/>
        <w:spacing w:lineRule="auto" w:line="360"/>
        <w:jc w:val="center"/>
        <w:rPr/>
      </w:pPr>
      <w:r>
        <w:rPr>
          <w:rStyle w:val="Fontepargpadro"/>
          <w:rFonts w:ascii="Times New Roman" w:hAnsi="Times New Roman"/>
          <w:sz w:val="20"/>
          <w:szCs w:val="20"/>
        </w:rPr>
        <w:t>Superintendente da Semace</w:t>
      </w:r>
    </w:p>
    <w:p>
      <w:pPr>
        <w:pStyle w:val="Normal"/>
        <w:spacing w:lineRule="auto" w:line="360"/>
        <w:jc w:val="center"/>
        <w:rPr/>
      </w:pPr>
      <w:r>
        <w:rPr>
          <w:rStyle w:val="Fontepargpadro"/>
        </w:rPr>
        <w:t>(Documento assinado eletronicamente)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020" w:right="1020" w:gutter="0" w:header="0" w:top="300" w:footer="0" w:bottom="28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-993"/>
      <w:rPr>
        <w:b/>
        <w:bCs/>
      </w:rPr>
    </w:pPr>
    <w:r>
      <w:rPr>
        <w:b/>
        <w:bCs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696710" cy="824230"/>
          <wp:effectExtent l="0" t="0" r="0" b="0"/>
          <wp:wrapSquare wrapText="largest"/>
          <wp:docPr id="2" name="Figura3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9671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-993"/>
      <w:rPr>
        <w:b/>
        <w:bCs/>
      </w:rPr>
    </w:pPr>
    <w:r>
      <w:rPr>
        <w:b/>
        <w:bCs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696710" cy="824230"/>
          <wp:effectExtent l="0" t="0" r="0" b="0"/>
          <wp:wrapSquare wrapText="largest"/>
          <wp:docPr id="3" name="Figura3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9671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7922fe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7922fe"/>
    <w:rPr>
      <w:rFonts w:ascii="Arial MT" w:hAnsi="Arial MT" w:eastAsia="Arial MT" w:cs="Arial MT"/>
      <w:lang w:val="pt-PT"/>
    </w:rPr>
  </w:style>
  <w:style w:type="character" w:styleId="Hyperlink">
    <w:name w:val="Hyperlink"/>
    <w:rPr>
      <w:color w:val="000080"/>
      <w:u w:val="single"/>
    </w:rPr>
  </w:style>
  <w:style w:type="character" w:styleId="Fontepargpadro">
    <w:name w:val="Fonte parág. padrão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before="1" w:after="0"/>
      <w:ind w:hanging="0" w:left="2518" w:right="1656"/>
      <w:jc w:val="center"/>
    </w:pPr>
    <w:rPr>
      <w:rFonts w:ascii="Arial" w:hAnsi="Arial" w:eastAsia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23" w:after="0"/>
      <w:jc w:val="center"/>
    </w:pPr>
    <w:rPr/>
  </w:style>
  <w:style w:type="paragraph" w:styleId="Western" w:customStyle="1">
    <w:name w:val="western"/>
    <w:basedOn w:val="Normal"/>
    <w:qFormat/>
    <w:rsid w:val="009467e5"/>
    <w:pPr>
      <w:widowControl/>
      <w:spacing w:beforeAutospacing="1" w:after="0"/>
    </w:pPr>
    <w:rPr>
      <w:rFonts w:ascii="Times New Roman" w:hAnsi="Times New Roman" w:eastAsia="Times New Roman" w:cs="Times New Roman"/>
      <w:sz w:val="10"/>
      <w:szCs w:val="10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022dc8"/>
    <w:pPr>
      <w:widowControl/>
      <w:spacing w:lineRule="auto" w:line="276" w:beforeAutospacing="1" w:after="142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CabealhoeRodap">
    <w:name w:val="Cabeçalho e Rodapé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7922f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7922f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</w:pPr>
    <w:rPr/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Ementa">
    <w:name w:val="Ementa"/>
    <w:basedOn w:val="Normal"/>
    <w:qFormat/>
    <w:pPr>
      <w:shd w:val="clear" w:fill="B7E1AF"/>
      <w:tabs>
        <w:tab w:val="clear" w:pos="720"/>
        <w:tab w:val="left" w:pos="3175" w:leader="none"/>
        <w:tab w:val="left" w:pos="3858" w:leader="none"/>
      </w:tabs>
      <w:suppressAutoHyphens w:val="true"/>
      <w:ind w:left="4535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000000"/>
      <w:kern w:val="0"/>
      <w:sz w:val="20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LibreOffice/24.2.2.2$Windows_X86_64 LibreOffice_project/d56cc158d8a96260b836f100ef4b4ef25d6f1a01</Application>
  <AppVersion>15.0000</AppVersion>
  <Pages>1</Pages>
  <Words>79</Words>
  <Characters>480</Characters>
  <CharactersWithSpaces>548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2021-11-23T18:45:00Z</dcterms:created>
  <dc:creator/>
  <dc:description/>
  <dc:language>pt-BR</dc:language>
  <cp:lastModifiedBy/>
  <cp:lastPrinted>2021-12-09T10:20:15Z</cp:lastPrinted>
  <dcterms:modified xsi:type="dcterms:W3CDTF">2024-05-22T14:27:05Z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2012-06-25T00:00:00Z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2012-06-25T00:00:00Z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