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CONSENTIMENTO LIVRE E ESCLARECIDO – PAIS OU RESPONSÁVEIS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Seu filho(a) está sendo convidado(a) a participar da pesquisa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[“TÍTULO DA PESQUISA (O NOME DEVE SER IGUAL AO REGISTRADO NA PLATAFORMA BRASIL)”]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está sob a responsabilidade do pesquisador: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 PESQUISADOR RESPONSÁVEL]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tem como objetivos: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[OBJETIVO(S) DA PESQUISA].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participação dele(a) não é obrigatória e, a qualquer momento, poderá desistir da pesquisa. Tal recusa não trará prejuízos em sua relação com o pesquisador ou com a instituição.Esta pesquisa poderá trazer riscos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[DESCREVER OS RISCOS DA PESQUISA, ASSIM COMO AS FORMAS  DE MINIMIZÁ-LOS]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seu filho(a), podendo ele(a) interromper a pesquisa  se assim desejar.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Você ou seu filho(a) não receberá remuneração pela participação. A participação dele(a) poderá contribuir para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[DESCREVER OS BENEFÍCIOS DA PESQUISA]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suas respostas não serão divulgadas de forma a possibilitar a identificação. Além disso, você poderá tirar dúvidas agora ou a qualquer momento e retirar seu consentimento, entrando em contato com a responsável pela pesquisa pelo telefone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[INFORMAR O NÚMERO PARTICULAR DE TELEFONE PARA CONTATO].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participante da pesquisa tem direito ao ressarcimento com as despesas de transporte e alimentação decorrentes da pesquisa, bem como seu acompanhante.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Em caso de danos decorrentes da pesquisa, o participante receberá assistência integral e imediata, de forma gratuita (pelo patrocinador da pesquisa) durante o tempo que for necessário.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participante da pesquisa tem direito de buscar indenização  caso venha a sofrer qualquer tipo de dano resultante de sua participação no estudo.</w:t>
      </w:r>
    </w:p>
    <w:p w:rsidR="00000000" w:rsidDel="00000000" w:rsidP="00000000" w:rsidRDefault="00000000" w:rsidRPr="00000000" w14:paraId="00000009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0y2ef4xftb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Comitê de Ética em Pesquisa (CEP) é formado por um grupo de profissionais de diversas áreas, cuja função é avaliar as pesquisas com seres humanos. O CEP foi criado para defender os interesses dos participantes da pesquisa. Qualquer dúvida ética o Sr. (Sra.) poderá entrar em contato com o Comitê de Ética em Pesquisa do Hospital Geral de Fortaleza, fone: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3457-9189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pict>
          <v:shape id="_x0000_i1025" style="height:75.75pt;width:88.5pt;" coordsize="21600,21600" filled="f" stroked="f" o:spt="75.0" o:ole="t" o:preferrelative="t" type="#_x0000_t75">
            <v:fill focussize="0,0" on="f"/>
            <v:stroke joinstyle="miter" on="f"/>
            <v:imagedata r:id="rId1" o:title=""/>
            <v:path/>
            <o:lock v:ext="edit" aspectratio="t"/>
            <w10:wrap type="none"/>
            <w10:anchorlock/>
          </v:shape>
          <o:OLEObject DrawAspect="Content" r:id="rId2" ObjectID="_1468075725" ProgID="StaticMetafile" ShapeID="_x0000_i1025" Type="Embed">
            <o:LockedField>false</o:LockedField>
          </o:OLEObject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Digital caso não assine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Fortaleza,_____de_________________de_____________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       _____________________________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Participante da pesquisa                          Pesquisador responsável </w:t>
      </w:r>
    </w:p>
    <w:sectPr>
      <w:headerReference r:id="rId9" w:type="default"/>
      <w:headerReference r:id="rId10" w:type="first"/>
      <w:headerReference r:id="rId11" w:type="even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03325" cy="624205"/>
          <wp:effectExtent b="0" l="0" r="0" t="0"/>
          <wp:docPr descr="LOGO1" id="6" name="image3.png"/>
          <a:graphic>
            <a:graphicData uri="http://schemas.openxmlformats.org/drawingml/2006/picture">
              <pic:pic>
                <pic:nvPicPr>
                  <pic:cNvPr descr="LOGO1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659890" cy="648970"/>
          <wp:effectExtent b="0" l="0" r="0" t="0"/>
          <wp:docPr descr="logo_sesa_2021_cor_horizontal (1)" id="5" name="image2.png"/>
          <a:graphic>
            <a:graphicData uri="http://schemas.openxmlformats.org/drawingml/2006/picture">
              <pic:pic>
                <pic:nvPicPr>
                  <pic:cNvPr descr="logo_sesa_2021_cor_horizontal (1)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989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header"/>
    <w:basedOn w:val="1"/>
    <w:link w:val="7"/>
    <w:uiPriority w:val="99"/>
    <w:semiHidden w:val="1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iPriority w:val="0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9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7" w:customStyle="1">
    <w:name w:val="Cabeçalho Char"/>
    <w:basedOn w:val="2"/>
    <w:link w:val="4"/>
    <w:uiPriority w:val="99"/>
    <w:semiHidden w:val="1"/>
    <w:qFormat w:val="1"/>
  </w:style>
  <w:style w:type="character" w:styleId="8" w:customStyle="1">
    <w:name w:val="Rodapé Char"/>
    <w:basedOn w:val="2"/>
    <w:link w:val="5"/>
    <w:uiPriority w:val="0"/>
    <w:qFormat w:val="1"/>
  </w:style>
  <w:style w:type="character" w:styleId="9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uSne2UCqWG2rx4PsVdqxNDbFg==">CgMxLjAyDmgucTB5MmVmNHhmdGIxOAByITFvV2wzalJOYWVaaTNLV2Q2Qy1SdDZiYVZQZUk2dERxbw==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2020-03-03T14:48:00Z</dcterms:created>
  <dc:creator>Eligeana Venancio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6831DC8D07D8402DB1EA2FC809429B00</vt:lpwstr>
  </property>
</Properties>
</file>