
<file path=[Content_Types].xml><?xml version="1.0" encoding="utf-8"?>
<Types xmlns="http://schemas.openxmlformats.org/package/2006/content-types">
  <Default Extension="png" ContentType="image/png"/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F78" w:rsidRDefault="003A3422" w:rsidP="00573F78">
      <w:pPr>
        <w:autoSpaceDN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ANEXO I </w:t>
      </w:r>
      <w:r w:rsidR="00573F78" w:rsidRPr="0027187E">
        <w:rPr>
          <w:rFonts w:ascii="Times New Roman" w:hAnsi="Times New Roman" w:cs="Times New Roman"/>
          <w:b/>
          <w:color w:val="000000"/>
          <w:sz w:val="24"/>
          <w:szCs w:val="24"/>
        </w:rPr>
        <w:t>– Modelo de Proposta</w:t>
      </w:r>
    </w:p>
    <w:p w:rsidR="00573F78" w:rsidRPr="0027187E" w:rsidRDefault="00573F78" w:rsidP="00573F78">
      <w:pPr>
        <w:autoSpaceDN w:val="0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27187E">
        <w:rPr>
          <w:rFonts w:ascii="Times New Roman" w:hAnsi="Times New Roman" w:cs="Times New Roman"/>
          <w:b/>
          <w:color w:val="000000"/>
        </w:rPr>
        <w:t>Tabela 1–</w:t>
      </w:r>
      <w:r w:rsidR="00C8147C">
        <w:rPr>
          <w:rFonts w:ascii="Times New Roman" w:hAnsi="Times New Roman" w:cs="Times New Roman"/>
          <w:b/>
          <w:color w:val="000000"/>
        </w:rPr>
        <w:t xml:space="preserve"> </w:t>
      </w:r>
      <w:r w:rsidR="00C8147C" w:rsidRPr="00C8147C">
        <w:rPr>
          <w:rFonts w:ascii="Times New Roman" w:hAnsi="Times New Roman" w:cs="Times New Roman"/>
          <w:b/>
          <w:color w:val="000000"/>
        </w:rPr>
        <w:t>Serviços de Tomada de Decisão para Saúde Pública em Nuvem – Recorrente Mensal</w:t>
      </w:r>
    </w:p>
    <w:tbl>
      <w:tblPr>
        <w:tblW w:w="87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768"/>
        <w:gridCol w:w="1620"/>
        <w:gridCol w:w="900"/>
        <w:gridCol w:w="1170"/>
        <w:gridCol w:w="1440"/>
      </w:tblGrid>
      <w:tr w:rsidR="00573F78" w:rsidRPr="0027187E" w:rsidTr="00B11594">
        <w:tc>
          <w:tcPr>
            <w:tcW w:w="832" w:type="dxa"/>
            <w:shd w:val="clear" w:color="auto" w:fill="auto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QTD </w:t>
            </w:r>
          </w:p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170" w:type="dxa"/>
            <w:vAlign w:val="center"/>
          </w:tcPr>
          <w:p w:rsidR="00573F78" w:rsidRPr="0027187E" w:rsidRDefault="00573F78" w:rsidP="00B115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Unitário</w:t>
            </w:r>
          </w:p>
          <w:p w:rsidR="00573F78" w:rsidRPr="0027187E" w:rsidRDefault="00573F78" w:rsidP="00B115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Mensal</w:t>
            </w:r>
          </w:p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440" w:type="dxa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Anual</w:t>
            </w:r>
          </w:p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 =  12 x a x b)</w:t>
            </w:r>
          </w:p>
        </w:tc>
      </w:tr>
      <w:tr w:rsidR="00573F78" w:rsidRPr="0027187E" w:rsidTr="00B11594">
        <w:tc>
          <w:tcPr>
            <w:tcW w:w="832" w:type="dxa"/>
            <w:shd w:val="clear" w:color="auto" w:fill="auto"/>
          </w:tcPr>
          <w:p w:rsidR="00573F78" w:rsidRPr="0027187E" w:rsidRDefault="00573F78" w:rsidP="00B11594">
            <w:pPr>
              <w:pStyle w:val="TextoNormal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7187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768" w:type="dxa"/>
            <w:shd w:val="clear" w:color="auto" w:fill="auto"/>
          </w:tcPr>
          <w:p w:rsidR="00573F78" w:rsidRPr="0027187E" w:rsidRDefault="00DC554E" w:rsidP="00B11594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554E">
              <w:rPr>
                <w:rFonts w:ascii="Times New Roman" w:hAnsi="Times New Roman"/>
                <w:sz w:val="24"/>
                <w:szCs w:val="24"/>
              </w:rPr>
              <w:t>Cessão de direito de uso de software em nuvem com painéis de indicadores epidemiológicos por município</w:t>
            </w:r>
          </w:p>
        </w:tc>
        <w:tc>
          <w:tcPr>
            <w:tcW w:w="1620" w:type="dxa"/>
            <w:shd w:val="clear" w:color="auto" w:fill="auto"/>
          </w:tcPr>
          <w:p w:rsidR="00573F78" w:rsidRPr="00B974DA" w:rsidRDefault="00DC554E" w:rsidP="00B974DA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4DA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900" w:type="dxa"/>
            <w:shd w:val="clear" w:color="auto" w:fill="auto"/>
          </w:tcPr>
          <w:p w:rsidR="00573F78" w:rsidRPr="00B974DA" w:rsidRDefault="00DC554E" w:rsidP="00B974DA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4DA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70" w:type="dxa"/>
          </w:tcPr>
          <w:p w:rsidR="00573F78" w:rsidRPr="0027187E" w:rsidRDefault="00573F78" w:rsidP="00B1159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</w:tcPr>
          <w:p w:rsidR="00573F78" w:rsidRPr="0027187E" w:rsidRDefault="00573F78" w:rsidP="00B1159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DC554E" w:rsidRPr="0027187E" w:rsidTr="00B11594">
        <w:tc>
          <w:tcPr>
            <w:tcW w:w="832" w:type="dxa"/>
            <w:shd w:val="clear" w:color="auto" w:fill="auto"/>
          </w:tcPr>
          <w:p w:rsidR="00DC554E" w:rsidRPr="0027187E" w:rsidRDefault="00DC554E" w:rsidP="00B11594">
            <w:pPr>
              <w:pStyle w:val="TextoNormal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DC554E" w:rsidRPr="00DC554E" w:rsidRDefault="00DC554E" w:rsidP="00B11594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554E">
              <w:rPr>
                <w:rFonts w:ascii="Times New Roman" w:hAnsi="Times New Roman"/>
                <w:sz w:val="24"/>
                <w:szCs w:val="24"/>
              </w:rPr>
              <w:t>Cessão de direito de uso de software em nuvem com painéis de indicadores epidemiológicos por Equipe de Saúde da Família (ESF)</w:t>
            </w:r>
          </w:p>
        </w:tc>
        <w:tc>
          <w:tcPr>
            <w:tcW w:w="1620" w:type="dxa"/>
            <w:shd w:val="clear" w:color="auto" w:fill="auto"/>
          </w:tcPr>
          <w:p w:rsidR="00DC554E" w:rsidRDefault="00DC554E" w:rsidP="00B974DA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554E" w:rsidRPr="00B974DA" w:rsidRDefault="00DC554E" w:rsidP="00B974D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pt-BR"/>
              </w:rPr>
            </w:pPr>
            <w:r w:rsidRPr="00B974D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pt-BR"/>
              </w:rPr>
              <w:t>ESF</w:t>
            </w:r>
          </w:p>
        </w:tc>
        <w:tc>
          <w:tcPr>
            <w:tcW w:w="900" w:type="dxa"/>
            <w:shd w:val="clear" w:color="auto" w:fill="auto"/>
          </w:tcPr>
          <w:p w:rsidR="00DC554E" w:rsidRPr="00DC554E" w:rsidRDefault="00B974DA" w:rsidP="00B974DA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4DA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70" w:type="dxa"/>
          </w:tcPr>
          <w:p w:rsidR="00DC554E" w:rsidRPr="0027187E" w:rsidRDefault="00DC554E" w:rsidP="00B1159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</w:tcPr>
          <w:p w:rsidR="00DC554E" w:rsidRPr="0027187E" w:rsidRDefault="00DC554E" w:rsidP="00B1159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73F78" w:rsidRPr="0027187E" w:rsidTr="00B11594">
        <w:tc>
          <w:tcPr>
            <w:tcW w:w="7290" w:type="dxa"/>
            <w:gridSpan w:val="5"/>
            <w:shd w:val="clear" w:color="auto" w:fill="auto"/>
          </w:tcPr>
          <w:p w:rsidR="00573F78" w:rsidRPr="0027187E" w:rsidRDefault="00573F78" w:rsidP="00B11594">
            <w:pPr>
              <w:pStyle w:val="TextoNormal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27187E">
              <w:rPr>
                <w:rFonts w:ascii="Times New Roman" w:hAnsi="Times New Roman"/>
                <w:b/>
                <w:color w:val="000000"/>
              </w:rPr>
              <w:t>Soma (d)</w:t>
            </w:r>
          </w:p>
        </w:tc>
        <w:tc>
          <w:tcPr>
            <w:tcW w:w="1440" w:type="dxa"/>
          </w:tcPr>
          <w:p w:rsidR="00573F78" w:rsidRPr="0027187E" w:rsidRDefault="00573F78" w:rsidP="00B1159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573F78" w:rsidRPr="0027187E" w:rsidRDefault="00573F78" w:rsidP="00573F78">
      <w:pPr>
        <w:ind w:left="1890"/>
        <w:rPr>
          <w:rFonts w:ascii="Times New Roman" w:hAnsi="Times New Roman" w:cs="Times New Roman"/>
          <w:b/>
          <w:color w:val="000000"/>
        </w:rPr>
      </w:pPr>
    </w:p>
    <w:p w:rsidR="00573F78" w:rsidRPr="0027187E" w:rsidRDefault="00573F78" w:rsidP="00573F78">
      <w:pPr>
        <w:ind w:left="1890"/>
        <w:rPr>
          <w:rFonts w:ascii="Times New Roman" w:hAnsi="Times New Roman" w:cs="Times New Roman"/>
          <w:b/>
          <w:color w:val="000000"/>
        </w:rPr>
      </w:pPr>
      <w:r w:rsidRPr="0027187E">
        <w:rPr>
          <w:rFonts w:ascii="Times New Roman" w:hAnsi="Times New Roman" w:cs="Times New Roman"/>
          <w:b/>
          <w:color w:val="000000"/>
        </w:rPr>
        <w:t>(</w:t>
      </w:r>
      <w:proofErr w:type="gramStart"/>
      <w:r w:rsidRPr="0027187E">
        <w:rPr>
          <w:rFonts w:ascii="Times New Roman" w:hAnsi="Times New Roman" w:cs="Times New Roman"/>
          <w:b/>
          <w:color w:val="000000"/>
        </w:rPr>
        <w:t>t</w:t>
      </w:r>
      <w:proofErr w:type="gramEnd"/>
      <w:r w:rsidRPr="0027187E">
        <w:rPr>
          <w:rFonts w:ascii="Times New Roman" w:hAnsi="Times New Roman" w:cs="Times New Roman"/>
          <w:b/>
          <w:color w:val="000000"/>
        </w:rPr>
        <w:t>1) Valor Total em R$ (igual a “d”)</w:t>
      </w:r>
    </w:p>
    <w:p w:rsidR="00573F78" w:rsidRPr="0027187E" w:rsidRDefault="00573F78" w:rsidP="00573F78">
      <w:pPr>
        <w:ind w:left="1890"/>
        <w:rPr>
          <w:rFonts w:ascii="Times New Roman" w:hAnsi="Times New Roman" w:cs="Times New Roman"/>
          <w:color w:val="000000"/>
          <w:sz w:val="20"/>
          <w:szCs w:val="20"/>
        </w:rPr>
      </w:pPr>
      <w:r w:rsidRPr="0027187E">
        <w:rPr>
          <w:rFonts w:ascii="Times New Roman" w:hAnsi="Times New Roman" w:cs="Times New Roman"/>
          <w:color w:val="000000"/>
        </w:rPr>
        <w:t>________________________________________</w:t>
      </w:r>
    </w:p>
    <w:p w:rsidR="000C409B" w:rsidRDefault="000C409B" w:rsidP="00573F78">
      <w:pPr>
        <w:spacing w:after="200" w:line="276" w:lineRule="auto"/>
        <w:rPr>
          <w:rFonts w:ascii="Times New Roman" w:hAnsi="Times New Roman" w:cs="Times New Roman"/>
          <w:b/>
          <w:color w:val="000000"/>
        </w:rPr>
      </w:pPr>
    </w:p>
    <w:p w:rsidR="00573F78" w:rsidRPr="0027187E" w:rsidRDefault="00573F78" w:rsidP="00573F78">
      <w:pPr>
        <w:spacing w:after="200" w:line="276" w:lineRule="auto"/>
        <w:rPr>
          <w:rFonts w:ascii="Times New Roman" w:hAnsi="Times New Roman" w:cs="Times New Roman"/>
          <w:b/>
          <w:color w:val="000000"/>
        </w:rPr>
      </w:pPr>
      <w:r w:rsidRPr="0027187E">
        <w:rPr>
          <w:rFonts w:ascii="Times New Roman" w:hAnsi="Times New Roman" w:cs="Times New Roman"/>
          <w:b/>
          <w:color w:val="000000"/>
        </w:rPr>
        <w:t>- Tabela 2 –</w:t>
      </w:r>
      <w:r w:rsidR="00CC42BA">
        <w:rPr>
          <w:rFonts w:ascii="Times New Roman" w:hAnsi="Times New Roman" w:cs="Times New Roman"/>
          <w:b/>
          <w:color w:val="000000"/>
        </w:rPr>
        <w:t xml:space="preserve"> </w:t>
      </w:r>
      <w:r w:rsidR="00B974DA" w:rsidRPr="00B974DA">
        <w:rPr>
          <w:rFonts w:ascii="Times New Roman" w:hAnsi="Times New Roman" w:cs="Times New Roman"/>
          <w:b/>
          <w:color w:val="000000"/>
        </w:rPr>
        <w:t>Serviços de Tomada de Decisão para Saúde Pública em Nuvem – Recorrente Anual</w:t>
      </w: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880"/>
        <w:gridCol w:w="1058"/>
        <w:gridCol w:w="1350"/>
        <w:gridCol w:w="1350"/>
        <w:gridCol w:w="1350"/>
      </w:tblGrid>
      <w:tr w:rsidR="00573F78" w:rsidRPr="0027187E" w:rsidTr="00B11594">
        <w:tc>
          <w:tcPr>
            <w:tcW w:w="832" w:type="dxa"/>
            <w:shd w:val="clear" w:color="auto" w:fill="auto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QTD Anual</w:t>
            </w:r>
            <w:proofErr w:type="gramEnd"/>
          </w:p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Unitário</w:t>
            </w:r>
          </w:p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Anual</w:t>
            </w:r>
          </w:p>
          <w:p w:rsidR="00573F78" w:rsidRPr="0027187E" w:rsidRDefault="00573F78" w:rsidP="00B11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 = a x b)</w:t>
            </w:r>
          </w:p>
        </w:tc>
      </w:tr>
      <w:tr w:rsidR="00573F78" w:rsidRPr="0027187E" w:rsidTr="00B11594">
        <w:tc>
          <w:tcPr>
            <w:tcW w:w="832" w:type="dxa"/>
            <w:shd w:val="clear" w:color="auto" w:fill="auto"/>
          </w:tcPr>
          <w:p w:rsidR="00573F78" w:rsidRPr="0027187E" w:rsidRDefault="00A73913" w:rsidP="00B11594">
            <w:pPr>
              <w:pStyle w:val="Texto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573F78" w:rsidRPr="0027187E" w:rsidRDefault="00573F78" w:rsidP="00B11594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7187E">
              <w:rPr>
                <w:rFonts w:ascii="Times New Roman" w:hAnsi="Times New Roman"/>
                <w:sz w:val="24"/>
                <w:szCs w:val="24"/>
              </w:rPr>
              <w:t>Serviços de gerenciamento, orquestração da nuvem, sustentação, treinamento, migração, implantação e administração dos projetos.</w:t>
            </w:r>
          </w:p>
        </w:tc>
        <w:tc>
          <w:tcPr>
            <w:tcW w:w="1058" w:type="dxa"/>
            <w:shd w:val="clear" w:color="auto" w:fill="auto"/>
          </w:tcPr>
          <w:p w:rsidR="00573F78" w:rsidRPr="0027187E" w:rsidRDefault="00573F78" w:rsidP="00B11594">
            <w:pPr>
              <w:pStyle w:val="Texto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187E">
              <w:rPr>
                <w:rFonts w:ascii="Times New Roman" w:hAnsi="Times New Roman"/>
                <w:sz w:val="22"/>
                <w:szCs w:val="22"/>
              </w:rPr>
              <w:t>UST</w:t>
            </w:r>
          </w:p>
        </w:tc>
        <w:tc>
          <w:tcPr>
            <w:tcW w:w="1350" w:type="dxa"/>
            <w:shd w:val="clear" w:color="auto" w:fill="auto"/>
          </w:tcPr>
          <w:p w:rsidR="00573F78" w:rsidRPr="0027187E" w:rsidRDefault="000F0188" w:rsidP="000F0188">
            <w:pPr>
              <w:pStyle w:val="Texto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187E">
              <w:rPr>
                <w:rFonts w:ascii="Times New Roman" w:hAnsi="Times New Roman"/>
                <w:sz w:val="22"/>
                <w:szCs w:val="22"/>
              </w:rPr>
              <w:t>5</w:t>
            </w:r>
            <w:r w:rsidR="00573F78" w:rsidRPr="0027187E">
              <w:rPr>
                <w:rFonts w:ascii="Times New Roman" w:hAnsi="Times New Roman"/>
                <w:sz w:val="22"/>
                <w:szCs w:val="22"/>
              </w:rPr>
              <w:t>.000</w:t>
            </w:r>
          </w:p>
        </w:tc>
        <w:tc>
          <w:tcPr>
            <w:tcW w:w="1350" w:type="dxa"/>
          </w:tcPr>
          <w:p w:rsidR="00573F78" w:rsidRPr="0027187E" w:rsidRDefault="00573F78" w:rsidP="00B1159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573F78" w:rsidRPr="0027187E" w:rsidRDefault="00573F78" w:rsidP="00B1159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73F78" w:rsidRPr="0027187E" w:rsidTr="00B11594">
        <w:tc>
          <w:tcPr>
            <w:tcW w:w="7470" w:type="dxa"/>
            <w:gridSpan w:val="5"/>
            <w:shd w:val="clear" w:color="auto" w:fill="auto"/>
          </w:tcPr>
          <w:p w:rsidR="00573F78" w:rsidRPr="0027187E" w:rsidRDefault="00573F78" w:rsidP="00B11594">
            <w:pPr>
              <w:pStyle w:val="TextoNormal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27187E">
              <w:rPr>
                <w:rFonts w:ascii="Times New Roman" w:hAnsi="Times New Roman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:rsidR="00573F78" w:rsidRPr="0027187E" w:rsidRDefault="00573F78" w:rsidP="00B11594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573F78" w:rsidRPr="0027187E" w:rsidRDefault="00573F78" w:rsidP="00573F78">
      <w:pPr>
        <w:rPr>
          <w:rFonts w:ascii="Times New Roman" w:hAnsi="Times New Roman" w:cs="Times New Roman"/>
          <w:color w:val="000000"/>
          <w:sz w:val="13"/>
          <w:szCs w:val="13"/>
        </w:rPr>
      </w:pPr>
    </w:p>
    <w:p w:rsidR="000C409B" w:rsidRDefault="000C409B" w:rsidP="00573F78">
      <w:pPr>
        <w:ind w:left="1890"/>
        <w:rPr>
          <w:rFonts w:ascii="Times New Roman" w:hAnsi="Times New Roman" w:cs="Times New Roman"/>
          <w:b/>
          <w:color w:val="000000"/>
        </w:rPr>
      </w:pPr>
    </w:p>
    <w:p w:rsidR="00573F78" w:rsidRPr="0027187E" w:rsidRDefault="00573F78" w:rsidP="00573F78">
      <w:pPr>
        <w:ind w:left="1890"/>
        <w:rPr>
          <w:rFonts w:ascii="Times New Roman" w:hAnsi="Times New Roman" w:cs="Times New Roman"/>
          <w:b/>
          <w:color w:val="000000"/>
        </w:rPr>
      </w:pPr>
      <w:r w:rsidRPr="0027187E">
        <w:rPr>
          <w:rFonts w:ascii="Times New Roman" w:hAnsi="Times New Roman" w:cs="Times New Roman"/>
          <w:b/>
          <w:color w:val="000000"/>
        </w:rPr>
        <w:t>(</w:t>
      </w:r>
      <w:proofErr w:type="gramStart"/>
      <w:r w:rsidRPr="0027187E">
        <w:rPr>
          <w:rFonts w:ascii="Times New Roman" w:hAnsi="Times New Roman" w:cs="Times New Roman"/>
          <w:b/>
          <w:color w:val="000000"/>
        </w:rPr>
        <w:t>t</w:t>
      </w:r>
      <w:proofErr w:type="gramEnd"/>
      <w:r w:rsidRPr="0027187E">
        <w:rPr>
          <w:rFonts w:ascii="Times New Roman" w:hAnsi="Times New Roman" w:cs="Times New Roman"/>
          <w:b/>
          <w:color w:val="000000"/>
        </w:rPr>
        <w:t>2) Valor Total em R$ (igual a “d”)</w:t>
      </w:r>
    </w:p>
    <w:p w:rsidR="00573F78" w:rsidRPr="0027187E" w:rsidRDefault="00573F78" w:rsidP="00573F78">
      <w:pPr>
        <w:ind w:left="1890"/>
        <w:rPr>
          <w:rFonts w:ascii="Times New Roman" w:hAnsi="Times New Roman" w:cs="Times New Roman"/>
          <w:color w:val="000000"/>
          <w:sz w:val="20"/>
          <w:szCs w:val="20"/>
        </w:rPr>
      </w:pPr>
      <w:r w:rsidRPr="0027187E">
        <w:rPr>
          <w:rFonts w:ascii="Times New Roman" w:hAnsi="Times New Roman" w:cs="Times New Roman"/>
          <w:color w:val="000000"/>
        </w:rPr>
        <w:t>________________________________________</w:t>
      </w:r>
    </w:p>
    <w:p w:rsidR="00E866C8" w:rsidRDefault="00E866C8" w:rsidP="001D37B1">
      <w:pPr>
        <w:autoSpaceDN w:val="0"/>
        <w:rPr>
          <w:rFonts w:ascii="Times New Roman" w:hAnsi="Times New Roman" w:cs="Times New Roman"/>
          <w:b/>
          <w:color w:val="000000"/>
        </w:rPr>
      </w:pPr>
    </w:p>
    <w:p w:rsidR="001D37B1" w:rsidRPr="0027187E" w:rsidRDefault="001D37B1" w:rsidP="001D37B1">
      <w:pPr>
        <w:autoSpaceDN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Tabela 3</w:t>
      </w:r>
      <w:r w:rsidRPr="0027187E">
        <w:rPr>
          <w:rFonts w:ascii="Times New Roman" w:hAnsi="Times New Roman" w:cs="Times New Roman"/>
          <w:b/>
          <w:color w:val="000000"/>
        </w:rPr>
        <w:t>–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C8147C">
        <w:rPr>
          <w:rFonts w:ascii="Times New Roman" w:hAnsi="Times New Roman" w:cs="Times New Roman"/>
          <w:b/>
          <w:color w:val="000000"/>
        </w:rPr>
        <w:t xml:space="preserve">Serviços de Tomada de Decisão para Saúde Pública em Nuvem – </w:t>
      </w:r>
      <w:r>
        <w:rPr>
          <w:rFonts w:ascii="Times New Roman" w:hAnsi="Times New Roman" w:cs="Times New Roman"/>
          <w:b/>
          <w:color w:val="000000"/>
        </w:rPr>
        <w:t>Ocorrência Única</w:t>
      </w:r>
    </w:p>
    <w:tbl>
      <w:tblPr>
        <w:tblW w:w="87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768"/>
        <w:gridCol w:w="1620"/>
        <w:gridCol w:w="900"/>
        <w:gridCol w:w="1170"/>
        <w:gridCol w:w="1440"/>
      </w:tblGrid>
      <w:tr w:rsidR="001D37B1" w:rsidRPr="0027187E" w:rsidTr="005754BE">
        <w:tc>
          <w:tcPr>
            <w:tcW w:w="832" w:type="dxa"/>
            <w:shd w:val="clear" w:color="auto" w:fill="auto"/>
            <w:vAlign w:val="center"/>
          </w:tcPr>
          <w:p w:rsidR="001D37B1" w:rsidRPr="0027187E" w:rsidRDefault="001D37B1" w:rsidP="005754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1D37B1" w:rsidRPr="0027187E" w:rsidRDefault="001D37B1" w:rsidP="005754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37B1" w:rsidRPr="0027187E" w:rsidRDefault="001D37B1" w:rsidP="005754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37B1" w:rsidRPr="0027187E" w:rsidRDefault="001D37B1" w:rsidP="005754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QTD </w:t>
            </w:r>
          </w:p>
          <w:p w:rsidR="001D37B1" w:rsidRPr="0027187E" w:rsidRDefault="001D37B1" w:rsidP="005754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170" w:type="dxa"/>
            <w:vAlign w:val="center"/>
          </w:tcPr>
          <w:p w:rsidR="001D37B1" w:rsidRPr="0027187E" w:rsidRDefault="001D37B1" w:rsidP="00575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Unitário</w:t>
            </w:r>
          </w:p>
          <w:p w:rsidR="001D37B1" w:rsidRPr="0027187E" w:rsidRDefault="001D37B1" w:rsidP="00575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Mensal</w:t>
            </w:r>
          </w:p>
          <w:p w:rsidR="001D37B1" w:rsidRPr="0027187E" w:rsidRDefault="001D37B1" w:rsidP="005754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440" w:type="dxa"/>
            <w:vAlign w:val="center"/>
          </w:tcPr>
          <w:p w:rsidR="001D37B1" w:rsidRPr="0027187E" w:rsidRDefault="001D37B1" w:rsidP="005754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Valor Anual</w:t>
            </w:r>
          </w:p>
          <w:p w:rsidR="001D37B1" w:rsidRPr="0027187E" w:rsidRDefault="008561D0" w:rsidP="005754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(c = </w:t>
            </w:r>
            <w:r w:rsidR="001D37B1" w:rsidRPr="00271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x b)</w:t>
            </w:r>
          </w:p>
        </w:tc>
      </w:tr>
      <w:tr w:rsidR="001D37B1" w:rsidRPr="0027187E" w:rsidTr="005754BE">
        <w:tc>
          <w:tcPr>
            <w:tcW w:w="832" w:type="dxa"/>
            <w:shd w:val="clear" w:color="auto" w:fill="auto"/>
          </w:tcPr>
          <w:p w:rsidR="001D37B1" w:rsidRPr="0027187E" w:rsidRDefault="00A73913" w:rsidP="005754BE">
            <w:pPr>
              <w:pStyle w:val="TextoNormal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768" w:type="dxa"/>
            <w:shd w:val="clear" w:color="auto" w:fill="auto"/>
          </w:tcPr>
          <w:p w:rsidR="001D37B1" w:rsidRPr="0027187E" w:rsidRDefault="00897624" w:rsidP="005754BE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624">
              <w:rPr>
                <w:rFonts w:ascii="Times New Roman" w:hAnsi="Times New Roman"/>
                <w:sz w:val="24"/>
                <w:szCs w:val="24"/>
              </w:rPr>
              <w:t>Instalação, parametrização e treinamento de solução em nuvem de painéis de indicadores epidemiológicos para tomada de decisão nos Sistemas Estaduais de Saúde</w:t>
            </w:r>
          </w:p>
        </w:tc>
        <w:tc>
          <w:tcPr>
            <w:tcW w:w="1620" w:type="dxa"/>
            <w:shd w:val="clear" w:color="auto" w:fill="auto"/>
          </w:tcPr>
          <w:p w:rsidR="001D37B1" w:rsidRPr="00B974DA" w:rsidRDefault="001D37B1" w:rsidP="005754BE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4DA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900" w:type="dxa"/>
            <w:shd w:val="clear" w:color="auto" w:fill="auto"/>
          </w:tcPr>
          <w:p w:rsidR="001D37B1" w:rsidRPr="00B974DA" w:rsidRDefault="001D37B1" w:rsidP="005754BE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4DA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70" w:type="dxa"/>
          </w:tcPr>
          <w:p w:rsidR="001D37B1" w:rsidRPr="0027187E" w:rsidRDefault="001D37B1" w:rsidP="005754BE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</w:tcPr>
          <w:p w:rsidR="001D37B1" w:rsidRPr="0027187E" w:rsidRDefault="001D37B1" w:rsidP="005754BE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1D37B1" w:rsidRPr="0027187E" w:rsidTr="005754BE">
        <w:tc>
          <w:tcPr>
            <w:tcW w:w="832" w:type="dxa"/>
            <w:shd w:val="clear" w:color="auto" w:fill="auto"/>
          </w:tcPr>
          <w:p w:rsidR="001D37B1" w:rsidRPr="0027187E" w:rsidRDefault="00A73913" w:rsidP="005754BE">
            <w:pPr>
              <w:pStyle w:val="TextoNormal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768" w:type="dxa"/>
            <w:shd w:val="clear" w:color="auto" w:fill="auto"/>
          </w:tcPr>
          <w:p w:rsidR="001D37B1" w:rsidRPr="00DC554E" w:rsidRDefault="00897624" w:rsidP="005754BE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624">
              <w:rPr>
                <w:rFonts w:ascii="Times New Roman" w:hAnsi="Times New Roman"/>
                <w:sz w:val="24"/>
                <w:szCs w:val="24"/>
              </w:rPr>
              <w:t>Instalação, parametrização e treinamento de solução em nuvem de painéis de indicadores epidemiológicos para tomada de decisão nos Sistemas Estaduais de Saúde por E</w:t>
            </w:r>
            <w:r>
              <w:rPr>
                <w:rFonts w:ascii="Times New Roman" w:hAnsi="Times New Roman"/>
                <w:sz w:val="24"/>
                <w:szCs w:val="24"/>
              </w:rPr>
              <w:t>quipe de Saúde da Família (ESF)</w:t>
            </w:r>
          </w:p>
        </w:tc>
        <w:tc>
          <w:tcPr>
            <w:tcW w:w="1620" w:type="dxa"/>
            <w:shd w:val="clear" w:color="auto" w:fill="auto"/>
          </w:tcPr>
          <w:p w:rsidR="001D37B1" w:rsidRDefault="001D37B1" w:rsidP="005754BE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7B1" w:rsidRPr="00B974DA" w:rsidRDefault="001D37B1" w:rsidP="005754BE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pt-BR"/>
              </w:rPr>
            </w:pPr>
            <w:r w:rsidRPr="00B974DA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pt-BR"/>
              </w:rPr>
              <w:t>ESF</w:t>
            </w:r>
          </w:p>
        </w:tc>
        <w:tc>
          <w:tcPr>
            <w:tcW w:w="900" w:type="dxa"/>
            <w:shd w:val="clear" w:color="auto" w:fill="auto"/>
          </w:tcPr>
          <w:p w:rsidR="001D37B1" w:rsidRPr="00DC554E" w:rsidRDefault="001D37B1" w:rsidP="005754BE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4DA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70" w:type="dxa"/>
          </w:tcPr>
          <w:p w:rsidR="001D37B1" w:rsidRPr="0027187E" w:rsidRDefault="001D37B1" w:rsidP="005754BE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</w:tcPr>
          <w:p w:rsidR="001D37B1" w:rsidRPr="0027187E" w:rsidRDefault="001D37B1" w:rsidP="005754BE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73913" w:rsidRPr="0027187E" w:rsidTr="005754BE">
        <w:tc>
          <w:tcPr>
            <w:tcW w:w="832" w:type="dxa"/>
            <w:shd w:val="clear" w:color="auto" w:fill="auto"/>
          </w:tcPr>
          <w:p w:rsidR="00A73913" w:rsidRDefault="00A73913" w:rsidP="005754BE">
            <w:pPr>
              <w:pStyle w:val="TextoNormal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768" w:type="dxa"/>
            <w:shd w:val="clear" w:color="auto" w:fill="auto"/>
          </w:tcPr>
          <w:p w:rsidR="00A73913" w:rsidRPr="00897624" w:rsidRDefault="00A73913" w:rsidP="005754BE">
            <w:pPr>
              <w:pStyle w:val="TextoNormal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3913">
              <w:rPr>
                <w:rFonts w:ascii="Times New Roman" w:hAnsi="Times New Roman"/>
                <w:sz w:val="24"/>
                <w:szCs w:val="24"/>
              </w:rPr>
              <w:t>Cessão de Código Fonte</w:t>
            </w:r>
          </w:p>
        </w:tc>
        <w:tc>
          <w:tcPr>
            <w:tcW w:w="1620" w:type="dxa"/>
            <w:shd w:val="clear" w:color="auto" w:fill="auto"/>
          </w:tcPr>
          <w:p w:rsidR="00A73913" w:rsidRDefault="00A73913" w:rsidP="005754BE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913">
              <w:rPr>
                <w:rFonts w:ascii="Times New Roman" w:hAnsi="Times New Roman"/>
                <w:sz w:val="24"/>
                <w:szCs w:val="24"/>
              </w:rPr>
              <w:t>Código do Sistema</w:t>
            </w:r>
          </w:p>
        </w:tc>
        <w:tc>
          <w:tcPr>
            <w:tcW w:w="900" w:type="dxa"/>
            <w:shd w:val="clear" w:color="auto" w:fill="auto"/>
          </w:tcPr>
          <w:p w:rsidR="00A73913" w:rsidRPr="00B974DA" w:rsidRDefault="00A73913" w:rsidP="005754BE">
            <w:pPr>
              <w:pStyle w:val="TextoNormal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A73913" w:rsidRPr="0027187E" w:rsidRDefault="00A73913" w:rsidP="005754BE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</w:tcPr>
          <w:p w:rsidR="00A73913" w:rsidRPr="0027187E" w:rsidRDefault="00A73913" w:rsidP="005754BE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1D37B1" w:rsidRPr="0027187E" w:rsidTr="005754BE">
        <w:tc>
          <w:tcPr>
            <w:tcW w:w="7290" w:type="dxa"/>
            <w:gridSpan w:val="5"/>
            <w:shd w:val="clear" w:color="auto" w:fill="auto"/>
          </w:tcPr>
          <w:p w:rsidR="001D37B1" w:rsidRPr="0027187E" w:rsidRDefault="001D37B1" w:rsidP="005754BE">
            <w:pPr>
              <w:pStyle w:val="TextoNormal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27187E">
              <w:rPr>
                <w:rFonts w:ascii="Times New Roman" w:hAnsi="Times New Roman"/>
                <w:b/>
                <w:color w:val="000000"/>
              </w:rPr>
              <w:t>Soma (d)</w:t>
            </w:r>
          </w:p>
        </w:tc>
        <w:tc>
          <w:tcPr>
            <w:tcW w:w="1440" w:type="dxa"/>
          </w:tcPr>
          <w:p w:rsidR="001D37B1" w:rsidRPr="0027187E" w:rsidRDefault="001D37B1" w:rsidP="005754BE">
            <w:pPr>
              <w:pStyle w:val="TextoNormal"/>
              <w:ind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1D37B1" w:rsidRPr="0027187E" w:rsidRDefault="001D37B1" w:rsidP="001D37B1">
      <w:pPr>
        <w:ind w:left="1890"/>
        <w:rPr>
          <w:rFonts w:ascii="Times New Roman" w:hAnsi="Times New Roman" w:cs="Times New Roman"/>
          <w:b/>
          <w:color w:val="000000"/>
        </w:rPr>
      </w:pPr>
    </w:p>
    <w:p w:rsidR="000C409B" w:rsidRDefault="000C409B" w:rsidP="001D37B1">
      <w:pPr>
        <w:ind w:left="1890"/>
        <w:rPr>
          <w:rFonts w:ascii="Times New Roman" w:hAnsi="Times New Roman" w:cs="Times New Roman"/>
          <w:b/>
          <w:color w:val="000000"/>
        </w:rPr>
      </w:pPr>
    </w:p>
    <w:p w:rsidR="001D37B1" w:rsidRPr="0027187E" w:rsidRDefault="002467CF" w:rsidP="001D37B1">
      <w:pPr>
        <w:ind w:left="189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(</w:t>
      </w:r>
      <w:proofErr w:type="gramStart"/>
      <w:r>
        <w:rPr>
          <w:rFonts w:ascii="Times New Roman" w:hAnsi="Times New Roman" w:cs="Times New Roman"/>
          <w:b/>
          <w:color w:val="000000"/>
        </w:rPr>
        <w:t>t</w:t>
      </w:r>
      <w:proofErr w:type="gramEnd"/>
      <w:r>
        <w:rPr>
          <w:rFonts w:ascii="Times New Roman" w:hAnsi="Times New Roman" w:cs="Times New Roman"/>
          <w:b/>
          <w:color w:val="000000"/>
        </w:rPr>
        <w:t>3</w:t>
      </w:r>
      <w:r w:rsidR="001D37B1" w:rsidRPr="0027187E">
        <w:rPr>
          <w:rFonts w:ascii="Times New Roman" w:hAnsi="Times New Roman" w:cs="Times New Roman"/>
          <w:b/>
          <w:color w:val="000000"/>
        </w:rPr>
        <w:t>) Valor Total em R$ (igual a “d”)</w:t>
      </w:r>
    </w:p>
    <w:p w:rsidR="001D37B1" w:rsidRPr="0027187E" w:rsidRDefault="001D37B1" w:rsidP="001D37B1">
      <w:pPr>
        <w:ind w:left="1890"/>
        <w:rPr>
          <w:rFonts w:ascii="Times New Roman" w:hAnsi="Times New Roman" w:cs="Times New Roman"/>
          <w:color w:val="000000"/>
          <w:sz w:val="20"/>
          <w:szCs w:val="20"/>
        </w:rPr>
      </w:pPr>
      <w:r w:rsidRPr="0027187E">
        <w:rPr>
          <w:rFonts w:ascii="Times New Roman" w:hAnsi="Times New Roman" w:cs="Times New Roman"/>
          <w:color w:val="000000"/>
        </w:rPr>
        <w:t>________________________________________</w:t>
      </w:r>
    </w:p>
    <w:p w:rsidR="00573F78" w:rsidRPr="0027187E" w:rsidRDefault="00573F78" w:rsidP="00573F78">
      <w:pPr>
        <w:autoSpaceDN w:val="0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0C409B" w:rsidRDefault="000C409B" w:rsidP="00573F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3F78" w:rsidRPr="0027187E" w:rsidRDefault="00573F78" w:rsidP="00573F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187E">
        <w:rPr>
          <w:rFonts w:ascii="Times New Roman" w:hAnsi="Times New Roman" w:cs="Times New Roman"/>
          <w:b/>
          <w:color w:val="000000"/>
          <w:sz w:val="28"/>
          <w:szCs w:val="28"/>
        </w:rPr>
        <w:t>Valor Total da Proposta (t1+t2</w:t>
      </w:r>
      <w:r w:rsidR="001D37B1">
        <w:rPr>
          <w:rFonts w:ascii="Times New Roman" w:hAnsi="Times New Roman" w:cs="Times New Roman"/>
          <w:b/>
          <w:color w:val="000000"/>
          <w:sz w:val="28"/>
          <w:szCs w:val="28"/>
        </w:rPr>
        <w:t>+t3</w:t>
      </w:r>
      <w:r w:rsidRPr="0027187E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1172B2" w:rsidRPr="0027187E" w:rsidRDefault="001172B2" w:rsidP="00573F78">
      <w:pPr>
        <w:rPr>
          <w:rFonts w:ascii="Times New Roman" w:hAnsi="Times New Roman" w:cs="Times New Roman"/>
        </w:rPr>
      </w:pPr>
    </w:p>
    <w:sectPr w:rsidR="001172B2" w:rsidRPr="0027187E" w:rsidSect="0063283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432" w:rsidRDefault="00E55432" w:rsidP="00B11594">
      <w:pPr>
        <w:spacing w:after="0" w:line="240" w:lineRule="auto"/>
      </w:pPr>
      <w:r>
        <w:separator/>
      </w:r>
    </w:p>
  </w:endnote>
  <w:endnote w:type="continuationSeparator" w:id="0">
    <w:p w:rsidR="00E55432" w:rsidRDefault="00E55432" w:rsidP="00B1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mo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7350341"/>
      <w:docPartObj>
        <w:docPartGallery w:val="Page Numbers (Bottom of Page)"/>
        <w:docPartUnique/>
      </w:docPartObj>
    </w:sdtPr>
    <w:sdtEndPr/>
    <w:sdtContent>
      <w:p w:rsidR="00380CDE" w:rsidRDefault="00380CDE">
        <w:pPr>
          <w:pStyle w:val="Rodap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72064" behindDoc="1" locked="0" layoutInCell="1" allowOverlap="1" wp14:anchorId="16463289" wp14:editId="1E0D7AAD">
              <wp:simplePos x="0" y="0"/>
              <wp:positionH relativeFrom="column">
                <wp:posOffset>-1067079</wp:posOffset>
              </wp:positionH>
              <wp:positionV relativeFrom="paragraph">
                <wp:posOffset>-290830</wp:posOffset>
              </wp:positionV>
              <wp:extent cx="7536707" cy="1109472"/>
              <wp:effectExtent l="0" t="0" r="7620" b="0"/>
              <wp:wrapNone/>
              <wp:docPr id="8" name="Imagem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lum/>
                        <a:alphaModFix/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36707" cy="11094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A3422">
          <w:rPr>
            <w:noProof/>
          </w:rPr>
          <w:t>2</w:t>
        </w:r>
        <w:r>
          <w:fldChar w:fldCharType="end"/>
        </w:r>
      </w:p>
    </w:sdtContent>
  </w:sdt>
  <w:p w:rsidR="00380CDE" w:rsidRDefault="00380C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432" w:rsidRDefault="00E55432" w:rsidP="00B11594">
      <w:pPr>
        <w:spacing w:after="0" w:line="240" w:lineRule="auto"/>
      </w:pPr>
      <w:r>
        <w:separator/>
      </w:r>
    </w:p>
  </w:footnote>
  <w:footnote w:type="continuationSeparator" w:id="0">
    <w:p w:rsidR="00E55432" w:rsidRDefault="00E55432" w:rsidP="00B1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432" w:rsidRDefault="00A57067" w:rsidP="008A7CB4">
    <w:pPr>
      <w:pStyle w:val="Cabealho"/>
      <w:tabs>
        <w:tab w:val="clear" w:pos="4680"/>
        <w:tab w:val="clear" w:pos="9360"/>
        <w:tab w:val="left" w:pos="6615"/>
      </w:tabs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748AB5C7" wp14:editId="086C80C4">
          <wp:simplePos x="0" y="0"/>
          <wp:positionH relativeFrom="column">
            <wp:posOffset>4918963</wp:posOffset>
          </wp:positionH>
          <wp:positionV relativeFrom="paragraph">
            <wp:posOffset>-359727</wp:posOffset>
          </wp:positionV>
          <wp:extent cx="602615" cy="649605"/>
          <wp:effectExtent l="0" t="0" r="0" b="0"/>
          <wp:wrapNone/>
          <wp:docPr id="1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68" t="-79" r="-68" b="-79"/>
                  <a:stretch>
                    <a:fillRect/>
                  </a:stretch>
                </pic:blipFill>
                <pic:spPr>
                  <a:xfrm>
                    <a:off x="0" y="0"/>
                    <a:ext cx="602902" cy="6499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41D7">
      <w:rPr>
        <w:noProof/>
        <w:lang w:eastAsia="pt-BR"/>
      </w:rPr>
      <w:drawing>
        <wp:anchor distT="0" distB="0" distL="114300" distR="114300" simplePos="0" relativeHeight="251654656" behindDoc="0" locked="0" layoutInCell="1" allowOverlap="1" wp14:anchorId="6E565042" wp14:editId="0051E57F">
          <wp:simplePos x="0" y="0"/>
          <wp:positionH relativeFrom="column">
            <wp:posOffset>-308610</wp:posOffset>
          </wp:positionH>
          <wp:positionV relativeFrom="paragraph">
            <wp:posOffset>-360680</wp:posOffset>
          </wp:positionV>
          <wp:extent cx="4803140" cy="649605"/>
          <wp:effectExtent l="0" t="0" r="0" b="0"/>
          <wp:wrapThrough wrapText="bothSides">
            <wp:wrapPolygon edited="0">
              <wp:start x="0" y="0"/>
              <wp:lineTo x="0" y="20903"/>
              <wp:lineTo x="21503" y="20903"/>
              <wp:lineTo x="2150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314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02"/>
    <w:multiLevelType w:val="multilevel"/>
    <w:tmpl w:val="F9C81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652AB2"/>
    <w:multiLevelType w:val="multilevel"/>
    <w:tmpl w:val="535A369E"/>
    <w:lvl w:ilvl="0">
      <w:start w:val="1"/>
      <w:numFmt w:val="bullet"/>
      <w:lvlText w:val="-"/>
      <w:lvlJc w:val="left"/>
      <w:pPr>
        <w:ind w:left="108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0"/>
        <w:szCs w:val="20"/>
        <w:vertAlign w:val="baseline"/>
      </w:rPr>
    </w:lvl>
  </w:abstractNum>
  <w:abstractNum w:abstractNumId="2" w15:restartNumberingAfterBreak="0">
    <w:nsid w:val="046F53CC"/>
    <w:multiLevelType w:val="multilevel"/>
    <w:tmpl w:val="1DBAEB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D627E1"/>
    <w:multiLevelType w:val="multilevel"/>
    <w:tmpl w:val="29701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A8F33D5"/>
    <w:multiLevelType w:val="multilevel"/>
    <w:tmpl w:val="3D8EE86C"/>
    <w:lvl w:ilvl="0">
      <w:start w:val="1"/>
      <w:numFmt w:val="lowerLetter"/>
      <w:lvlText w:val="%1)"/>
      <w:lvlJc w:val="left"/>
      <w:pPr>
        <w:ind w:left="0" w:firstLine="0"/>
      </w:pPr>
      <w:rPr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AA6056"/>
    <w:multiLevelType w:val="hybridMultilevel"/>
    <w:tmpl w:val="0018E7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65E1E"/>
    <w:multiLevelType w:val="multilevel"/>
    <w:tmpl w:val="D3CAA098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B34FF7"/>
    <w:multiLevelType w:val="hybridMultilevel"/>
    <w:tmpl w:val="FBD84A12"/>
    <w:lvl w:ilvl="0" w:tplc="E94474B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0" w:hanging="360"/>
      </w:pPr>
    </w:lvl>
    <w:lvl w:ilvl="2" w:tplc="0416001B">
      <w:start w:val="1"/>
      <w:numFmt w:val="lowerRoman"/>
      <w:lvlText w:val="%3."/>
      <w:lvlJc w:val="right"/>
      <w:pPr>
        <w:ind w:left="2790" w:hanging="180"/>
      </w:pPr>
    </w:lvl>
    <w:lvl w:ilvl="3" w:tplc="0416000F">
      <w:start w:val="1"/>
      <w:numFmt w:val="decimal"/>
      <w:lvlText w:val="%4."/>
      <w:lvlJc w:val="left"/>
      <w:pPr>
        <w:ind w:left="3510" w:hanging="360"/>
      </w:pPr>
    </w:lvl>
    <w:lvl w:ilvl="4" w:tplc="04160019">
      <w:start w:val="1"/>
      <w:numFmt w:val="lowerLetter"/>
      <w:lvlText w:val="%5."/>
      <w:lvlJc w:val="left"/>
      <w:pPr>
        <w:ind w:left="4230" w:hanging="360"/>
      </w:pPr>
    </w:lvl>
    <w:lvl w:ilvl="5" w:tplc="0416001B">
      <w:start w:val="1"/>
      <w:numFmt w:val="lowerRoman"/>
      <w:lvlText w:val="%6."/>
      <w:lvlJc w:val="right"/>
      <w:pPr>
        <w:ind w:left="4950" w:hanging="180"/>
      </w:pPr>
    </w:lvl>
    <w:lvl w:ilvl="6" w:tplc="0416000F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2256759F"/>
    <w:multiLevelType w:val="multilevel"/>
    <w:tmpl w:val="CF3482B6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FF3813"/>
    <w:multiLevelType w:val="multilevel"/>
    <w:tmpl w:val="0AE6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D6212"/>
    <w:multiLevelType w:val="multilevel"/>
    <w:tmpl w:val="55D08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CF43D4F"/>
    <w:multiLevelType w:val="multilevel"/>
    <w:tmpl w:val="81225D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C46C22"/>
    <w:multiLevelType w:val="multilevel"/>
    <w:tmpl w:val="5BDA23BA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)"/>
      <w:lvlJc w:val="left"/>
      <w:pPr>
        <w:ind w:left="1080" w:hanging="360"/>
      </w:pPr>
      <w:rPr>
        <w:sz w:val="20"/>
        <w:szCs w:val="20"/>
        <w:vertAlign w:val="baseline"/>
      </w:rPr>
    </w:lvl>
    <w:lvl w:ilvl="3">
      <w:start w:val="1"/>
      <w:numFmt w:val="decimal"/>
      <w:lvlText w:val="(%2.%3.%4)"/>
      <w:lvlJc w:val="left"/>
      <w:pPr>
        <w:ind w:left="144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(%2.%3.%4.%5)"/>
      <w:lvlJc w:val="left"/>
      <w:pPr>
        <w:ind w:left="18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(%2.%3.%4.%5.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252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288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left"/>
      <w:pPr>
        <w:ind w:left="3240" w:hanging="360"/>
      </w:pPr>
      <w:rPr>
        <w:sz w:val="20"/>
        <w:szCs w:val="20"/>
        <w:vertAlign w:val="baseline"/>
      </w:rPr>
    </w:lvl>
  </w:abstractNum>
  <w:abstractNum w:abstractNumId="13" w15:restartNumberingAfterBreak="0">
    <w:nsid w:val="39787189"/>
    <w:multiLevelType w:val="multilevel"/>
    <w:tmpl w:val="FFFFFFFF"/>
    <w:lvl w:ilvl="0">
      <w:start w:val="1"/>
      <w:numFmt w:val="decimal"/>
      <w:lvlText w:val="%1."/>
      <w:lvlJc w:val="left"/>
      <w:pPr>
        <w:ind w:left="1173" w:hanging="284"/>
      </w:pPr>
      <w:rPr>
        <w:rFonts w:eastAsia="Arial" w:cs="Arial"/>
        <w:b/>
        <w:bCs/>
        <w:spacing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6379" w:hanging="567"/>
      </w:pPr>
      <w:rPr>
        <w:b/>
        <w:spacing w:val="0"/>
        <w:w w:val="102"/>
      </w:rPr>
    </w:lvl>
    <w:lvl w:ilvl="2">
      <w:start w:val="1"/>
      <w:numFmt w:val="decimal"/>
      <w:lvlText w:val="%1.%2.%3."/>
      <w:lvlJc w:val="left"/>
      <w:pPr>
        <w:ind w:left="1740" w:hanging="567"/>
      </w:pPr>
      <w:rPr>
        <w:b/>
        <w:bCs/>
        <w:spacing w:val="0"/>
        <w:w w:val="102"/>
      </w:rPr>
    </w:lvl>
    <w:lvl w:ilvl="3">
      <w:start w:val="1"/>
      <w:numFmt w:val="lowerLetter"/>
      <w:lvlText w:val="%4)"/>
      <w:lvlJc w:val="left"/>
      <w:pPr>
        <w:ind w:left="1740" w:hanging="567"/>
      </w:pPr>
      <w:rPr>
        <w:rFonts w:eastAsia="Arial" w:cs="Arial"/>
        <w:w w:val="100"/>
        <w:sz w:val="24"/>
        <w:szCs w:val="24"/>
      </w:rPr>
    </w:lvl>
    <w:lvl w:ilvl="4">
      <w:start w:val="1"/>
      <w:numFmt w:val="decimal"/>
      <w:lvlText w:val="(%5)"/>
      <w:lvlJc w:val="left"/>
      <w:pPr>
        <w:ind w:left="2023" w:hanging="567"/>
      </w:pPr>
      <w:rPr>
        <w:rFonts w:eastAsia="Arial" w:cs="Arial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960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0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266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512" w:hanging="567"/>
      </w:pPr>
      <w:rPr>
        <w:rFonts w:ascii="Symbol" w:hAnsi="Symbol" w:cs="Symbol" w:hint="default"/>
      </w:rPr>
    </w:lvl>
  </w:abstractNum>
  <w:abstractNum w:abstractNumId="14" w15:restartNumberingAfterBreak="0">
    <w:nsid w:val="3C4F7172"/>
    <w:multiLevelType w:val="multilevel"/>
    <w:tmpl w:val="DCFC2F4C"/>
    <w:lvl w:ilvl="0">
      <w:start w:val="3"/>
      <w:numFmt w:val="decimal"/>
      <w:lvlText w:val="%1."/>
      <w:lvlJc w:val="left"/>
      <w:pPr>
        <w:ind w:left="975" w:hanging="975"/>
      </w:pPr>
      <w:rPr>
        <w:color w:val="00000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975" w:hanging="975"/>
      </w:pPr>
      <w:rPr>
        <w:color w:val="000000"/>
        <w:sz w:val="20"/>
        <w:szCs w:val="20"/>
        <w:vertAlign w:val="baseline"/>
      </w:rPr>
    </w:lvl>
    <w:lvl w:ilvl="2">
      <w:start w:val="4"/>
      <w:numFmt w:val="decimal"/>
      <w:lvlText w:val="%1.%2.%3."/>
      <w:lvlJc w:val="left"/>
      <w:pPr>
        <w:ind w:left="975" w:hanging="975"/>
      </w:pPr>
      <w:rPr>
        <w:color w:val="00000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975" w:hanging="975"/>
      </w:pPr>
      <w:rPr>
        <w:color w:val="000000"/>
        <w:sz w:val="20"/>
        <w:szCs w:val="20"/>
        <w:vertAlign w:val="baseline"/>
      </w:rPr>
    </w:lvl>
    <w:lvl w:ilvl="4">
      <w:start w:val="2"/>
      <w:numFmt w:val="decimal"/>
      <w:lvlText w:val="%1.%2.%3.%4.%5."/>
      <w:lvlJc w:val="left"/>
      <w:pPr>
        <w:ind w:left="1080" w:hanging="1080"/>
      </w:pPr>
      <w:rPr>
        <w:color w:val="00000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000000"/>
        <w:sz w:val="20"/>
        <w:szCs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000000"/>
        <w:sz w:val="20"/>
        <w:szCs w:val="20"/>
        <w:vertAlign w:val="baseline"/>
      </w:rPr>
    </w:lvl>
  </w:abstractNum>
  <w:abstractNum w:abstractNumId="15" w15:restartNumberingAfterBreak="0">
    <w:nsid w:val="44FD4DF0"/>
    <w:multiLevelType w:val="multilevel"/>
    <w:tmpl w:val="8DE4E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F51707"/>
    <w:multiLevelType w:val="hybridMultilevel"/>
    <w:tmpl w:val="9252CD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156B7"/>
    <w:multiLevelType w:val="multilevel"/>
    <w:tmpl w:val="B8A4E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785CC7"/>
    <w:multiLevelType w:val="hybridMultilevel"/>
    <w:tmpl w:val="01FEC5C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C1BA9"/>
    <w:multiLevelType w:val="hybridMultilevel"/>
    <w:tmpl w:val="2E527BE6"/>
    <w:lvl w:ilvl="0" w:tplc="4F2CB604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68A721D1"/>
    <w:multiLevelType w:val="multilevel"/>
    <w:tmpl w:val="114A8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6F85A71"/>
    <w:multiLevelType w:val="multilevel"/>
    <w:tmpl w:val="81225D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F083932"/>
    <w:multiLevelType w:val="multilevel"/>
    <w:tmpl w:val="4468AF7E"/>
    <w:lvl w:ilvl="0">
      <w:start w:val="1"/>
      <w:numFmt w:val="decimal"/>
      <w:lvlText w:val="%1."/>
      <w:lvlJc w:val="left"/>
      <w:pPr>
        <w:ind w:left="444" w:hanging="444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1056" w:hanging="4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7"/>
  </w:num>
  <w:num w:numId="5">
    <w:abstractNumId w:val="2"/>
  </w:num>
  <w:num w:numId="6">
    <w:abstractNumId w:val="6"/>
  </w:num>
  <w:num w:numId="7">
    <w:abstractNumId w:val="3"/>
  </w:num>
  <w:num w:numId="8">
    <w:abstractNumId w:val="15"/>
  </w:num>
  <w:num w:numId="9">
    <w:abstractNumId w:val="20"/>
  </w:num>
  <w:num w:numId="10">
    <w:abstractNumId w:val="0"/>
  </w:num>
  <w:num w:numId="11">
    <w:abstractNumId w:val="22"/>
  </w:num>
  <w:num w:numId="12">
    <w:abstractNumId w:val="13"/>
  </w:num>
  <w:num w:numId="13">
    <w:abstractNumId w:val="4"/>
  </w:num>
  <w:num w:numId="14">
    <w:abstractNumId w:val="1"/>
  </w:num>
  <w:num w:numId="15">
    <w:abstractNumId w:val="14"/>
  </w:num>
  <w:num w:numId="16">
    <w:abstractNumId w:val="8"/>
  </w:num>
  <w:num w:numId="17">
    <w:abstractNumId w:val="12"/>
  </w:num>
  <w:num w:numId="18">
    <w:abstractNumId w:val="18"/>
  </w:num>
  <w:num w:numId="19">
    <w:abstractNumId w:val="16"/>
  </w:num>
  <w:num w:numId="20">
    <w:abstractNumId w:val="7"/>
  </w:num>
  <w:num w:numId="21">
    <w:abstractNumId w:val="21"/>
  </w:num>
  <w:num w:numId="22">
    <w:abstractNumId w:val="1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78"/>
    <w:rsid w:val="00013DC1"/>
    <w:rsid w:val="00014293"/>
    <w:rsid w:val="00016570"/>
    <w:rsid w:val="00030CB6"/>
    <w:rsid w:val="00045180"/>
    <w:rsid w:val="00052B71"/>
    <w:rsid w:val="0005719C"/>
    <w:rsid w:val="00067551"/>
    <w:rsid w:val="00072CB5"/>
    <w:rsid w:val="00074403"/>
    <w:rsid w:val="000974E1"/>
    <w:rsid w:val="000B5A2F"/>
    <w:rsid w:val="000B62D8"/>
    <w:rsid w:val="000C0A1C"/>
    <w:rsid w:val="000C409B"/>
    <w:rsid w:val="000F0188"/>
    <w:rsid w:val="000F1EC9"/>
    <w:rsid w:val="000F2883"/>
    <w:rsid w:val="001172B2"/>
    <w:rsid w:val="00121928"/>
    <w:rsid w:val="001248E8"/>
    <w:rsid w:val="0013477F"/>
    <w:rsid w:val="00135D96"/>
    <w:rsid w:val="00160349"/>
    <w:rsid w:val="00176226"/>
    <w:rsid w:val="001854A4"/>
    <w:rsid w:val="00185C55"/>
    <w:rsid w:val="00185F63"/>
    <w:rsid w:val="00196BD7"/>
    <w:rsid w:val="001A10C2"/>
    <w:rsid w:val="001C0FE6"/>
    <w:rsid w:val="001D37B1"/>
    <w:rsid w:val="001F29AC"/>
    <w:rsid w:val="001F2BD9"/>
    <w:rsid w:val="00240A88"/>
    <w:rsid w:val="002467CF"/>
    <w:rsid w:val="00261CFB"/>
    <w:rsid w:val="0027187E"/>
    <w:rsid w:val="002B2969"/>
    <w:rsid w:val="002D0B9D"/>
    <w:rsid w:val="002D6A12"/>
    <w:rsid w:val="002D7D8F"/>
    <w:rsid w:val="002F61E7"/>
    <w:rsid w:val="003373D6"/>
    <w:rsid w:val="00370F96"/>
    <w:rsid w:val="00372807"/>
    <w:rsid w:val="00380CDE"/>
    <w:rsid w:val="00393A95"/>
    <w:rsid w:val="003968AB"/>
    <w:rsid w:val="003A3422"/>
    <w:rsid w:val="003C75D4"/>
    <w:rsid w:val="00401FF9"/>
    <w:rsid w:val="00402AA8"/>
    <w:rsid w:val="00414F7F"/>
    <w:rsid w:val="004212E5"/>
    <w:rsid w:val="00421B7F"/>
    <w:rsid w:val="00462672"/>
    <w:rsid w:val="00467D34"/>
    <w:rsid w:val="004948F7"/>
    <w:rsid w:val="004951FA"/>
    <w:rsid w:val="00496CFC"/>
    <w:rsid w:val="004A15E5"/>
    <w:rsid w:val="004A6B87"/>
    <w:rsid w:val="004C7FE1"/>
    <w:rsid w:val="004D723E"/>
    <w:rsid w:val="005264A5"/>
    <w:rsid w:val="00573F78"/>
    <w:rsid w:val="00591D0A"/>
    <w:rsid w:val="005A2F0B"/>
    <w:rsid w:val="005B0AAB"/>
    <w:rsid w:val="005C0CBC"/>
    <w:rsid w:val="005C5D7C"/>
    <w:rsid w:val="005D3D33"/>
    <w:rsid w:val="005D6553"/>
    <w:rsid w:val="006109A4"/>
    <w:rsid w:val="00620961"/>
    <w:rsid w:val="00625098"/>
    <w:rsid w:val="00632835"/>
    <w:rsid w:val="006373B7"/>
    <w:rsid w:val="00641244"/>
    <w:rsid w:val="00696B42"/>
    <w:rsid w:val="006B3939"/>
    <w:rsid w:val="006B66D6"/>
    <w:rsid w:val="006E562B"/>
    <w:rsid w:val="00745425"/>
    <w:rsid w:val="007504B2"/>
    <w:rsid w:val="0076536F"/>
    <w:rsid w:val="00773D8F"/>
    <w:rsid w:val="00775B97"/>
    <w:rsid w:val="00792B6E"/>
    <w:rsid w:val="007966B4"/>
    <w:rsid w:val="007B1E6D"/>
    <w:rsid w:val="007F14F2"/>
    <w:rsid w:val="00841BD8"/>
    <w:rsid w:val="008561D0"/>
    <w:rsid w:val="008561EE"/>
    <w:rsid w:val="00873DD4"/>
    <w:rsid w:val="00884C96"/>
    <w:rsid w:val="00886CD2"/>
    <w:rsid w:val="008962BD"/>
    <w:rsid w:val="00897624"/>
    <w:rsid w:val="008A7CB4"/>
    <w:rsid w:val="008B0133"/>
    <w:rsid w:val="008C2040"/>
    <w:rsid w:val="008C23F3"/>
    <w:rsid w:val="008C2E6B"/>
    <w:rsid w:val="008D479C"/>
    <w:rsid w:val="008D7B67"/>
    <w:rsid w:val="008F5ABD"/>
    <w:rsid w:val="009030E0"/>
    <w:rsid w:val="00917650"/>
    <w:rsid w:val="0092745A"/>
    <w:rsid w:val="00967DE7"/>
    <w:rsid w:val="009933B1"/>
    <w:rsid w:val="0099749F"/>
    <w:rsid w:val="009B353C"/>
    <w:rsid w:val="009B6BA1"/>
    <w:rsid w:val="009C1B16"/>
    <w:rsid w:val="009D15BF"/>
    <w:rsid w:val="00A04A35"/>
    <w:rsid w:val="00A1521D"/>
    <w:rsid w:val="00A21F14"/>
    <w:rsid w:val="00A32C1B"/>
    <w:rsid w:val="00A3405A"/>
    <w:rsid w:val="00A40E29"/>
    <w:rsid w:val="00A57067"/>
    <w:rsid w:val="00A57A03"/>
    <w:rsid w:val="00A67A88"/>
    <w:rsid w:val="00A73913"/>
    <w:rsid w:val="00A84D31"/>
    <w:rsid w:val="00AA6C06"/>
    <w:rsid w:val="00AB0322"/>
    <w:rsid w:val="00AB2419"/>
    <w:rsid w:val="00AB6F46"/>
    <w:rsid w:val="00AD65A5"/>
    <w:rsid w:val="00B11594"/>
    <w:rsid w:val="00B32F48"/>
    <w:rsid w:val="00B33FC9"/>
    <w:rsid w:val="00B4343B"/>
    <w:rsid w:val="00B518FA"/>
    <w:rsid w:val="00B60B1C"/>
    <w:rsid w:val="00B60E41"/>
    <w:rsid w:val="00B87DE2"/>
    <w:rsid w:val="00B974DA"/>
    <w:rsid w:val="00BA4E3B"/>
    <w:rsid w:val="00BE32EE"/>
    <w:rsid w:val="00BE56F8"/>
    <w:rsid w:val="00BF28A4"/>
    <w:rsid w:val="00C03217"/>
    <w:rsid w:val="00C03497"/>
    <w:rsid w:val="00C26CEE"/>
    <w:rsid w:val="00C45B65"/>
    <w:rsid w:val="00C72D0F"/>
    <w:rsid w:val="00C8147C"/>
    <w:rsid w:val="00C81E5E"/>
    <w:rsid w:val="00C82224"/>
    <w:rsid w:val="00CA0435"/>
    <w:rsid w:val="00CA75AC"/>
    <w:rsid w:val="00CB6E2F"/>
    <w:rsid w:val="00CC42BA"/>
    <w:rsid w:val="00CF640C"/>
    <w:rsid w:val="00D143B0"/>
    <w:rsid w:val="00D20EF0"/>
    <w:rsid w:val="00D21197"/>
    <w:rsid w:val="00D353E0"/>
    <w:rsid w:val="00D72854"/>
    <w:rsid w:val="00DA5777"/>
    <w:rsid w:val="00DB6E2A"/>
    <w:rsid w:val="00DC5362"/>
    <w:rsid w:val="00DC554E"/>
    <w:rsid w:val="00DF6E61"/>
    <w:rsid w:val="00E017A2"/>
    <w:rsid w:val="00E0652B"/>
    <w:rsid w:val="00E14579"/>
    <w:rsid w:val="00E17908"/>
    <w:rsid w:val="00E249D5"/>
    <w:rsid w:val="00E3213C"/>
    <w:rsid w:val="00E4062D"/>
    <w:rsid w:val="00E528D6"/>
    <w:rsid w:val="00E55432"/>
    <w:rsid w:val="00E820C1"/>
    <w:rsid w:val="00E8641E"/>
    <w:rsid w:val="00E866C8"/>
    <w:rsid w:val="00E92D7D"/>
    <w:rsid w:val="00EB2019"/>
    <w:rsid w:val="00EB6BB0"/>
    <w:rsid w:val="00EC38AD"/>
    <w:rsid w:val="00F02F4F"/>
    <w:rsid w:val="00F14FBB"/>
    <w:rsid w:val="00F172E7"/>
    <w:rsid w:val="00F45622"/>
    <w:rsid w:val="00F53827"/>
    <w:rsid w:val="00F60234"/>
    <w:rsid w:val="00F63701"/>
    <w:rsid w:val="00F640B8"/>
    <w:rsid w:val="00F77C7B"/>
    <w:rsid w:val="00F87917"/>
    <w:rsid w:val="00F87CFC"/>
    <w:rsid w:val="00FA7AB6"/>
    <w:rsid w:val="00FD11A6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FD7186C"/>
  <w15:docId w15:val="{C6257C7D-EA82-4481-8005-FC98B099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F78"/>
  </w:style>
  <w:style w:type="paragraph" w:styleId="Cabealho1">
    <w:name w:val="heading 1"/>
    <w:basedOn w:val="Normal"/>
    <w:link w:val="Cabealho1Carter"/>
    <w:qFormat/>
    <w:rsid w:val="00573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2">
    <w:name w:val="heading 2"/>
    <w:basedOn w:val="Normal"/>
    <w:next w:val="Normal"/>
    <w:link w:val="Cabealho2Carter"/>
    <w:unhideWhenUsed/>
    <w:qFormat/>
    <w:rsid w:val="00573F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nhideWhenUsed/>
    <w:qFormat/>
    <w:rsid w:val="0057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bealho4">
    <w:name w:val="heading 4"/>
    <w:basedOn w:val="Normal"/>
    <w:next w:val="Normal"/>
    <w:link w:val="Cabealho4Carter"/>
    <w:rsid w:val="00573F78"/>
    <w:pPr>
      <w:keepNext/>
      <w:spacing w:after="0" w:line="36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Cabealho5">
    <w:name w:val="heading 5"/>
    <w:basedOn w:val="Normal"/>
    <w:next w:val="Normal"/>
    <w:link w:val="Cabealho5Carter"/>
    <w:rsid w:val="00573F78"/>
    <w:pPr>
      <w:spacing w:before="240" w:after="60" w:line="360" w:lineRule="auto"/>
      <w:ind w:left="1008" w:hanging="1008"/>
      <w:jc w:val="both"/>
      <w:outlineLvl w:val="4"/>
    </w:pPr>
    <w:rPr>
      <w:rFonts w:ascii="Arimo" w:eastAsia="Arimo" w:hAnsi="Arimo" w:cs="Arimo"/>
      <w:u w:val="single"/>
      <w:lang w:eastAsia="pt-BR"/>
    </w:rPr>
  </w:style>
  <w:style w:type="paragraph" w:styleId="Cabealho6">
    <w:name w:val="heading 6"/>
    <w:basedOn w:val="Normal"/>
    <w:next w:val="Normal"/>
    <w:link w:val="Cabealho6Carter"/>
    <w:rsid w:val="00573F78"/>
    <w:pPr>
      <w:keepNext/>
      <w:spacing w:after="0" w:line="360" w:lineRule="auto"/>
      <w:ind w:left="1152" w:hanging="1152"/>
      <w:jc w:val="center"/>
      <w:outlineLvl w:val="5"/>
    </w:pPr>
    <w:rPr>
      <w:rFonts w:ascii="Arial" w:eastAsia="Arial" w:hAnsi="Arial" w:cs="Arial"/>
      <w:b/>
      <w:i/>
      <w:sz w:val="16"/>
      <w:szCs w:val="16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573F7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bealho2Carter">
    <w:name w:val="Cabeçalho 2 Caráter"/>
    <w:basedOn w:val="Tipodeletrapredefinidodopargrafo"/>
    <w:link w:val="Cabealho2"/>
    <w:rsid w:val="00573F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rsid w:val="00573F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rsid w:val="00573F78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abealho5Carter">
    <w:name w:val="Cabeçalho 5 Caráter"/>
    <w:basedOn w:val="Tipodeletrapredefinidodopargrafo"/>
    <w:link w:val="Cabealho5"/>
    <w:rsid w:val="00573F78"/>
    <w:rPr>
      <w:rFonts w:ascii="Arimo" w:eastAsia="Arimo" w:hAnsi="Arimo" w:cs="Arimo"/>
      <w:u w:val="single"/>
      <w:lang w:eastAsia="pt-BR"/>
    </w:rPr>
  </w:style>
  <w:style w:type="character" w:customStyle="1" w:styleId="Cabealho6Carter">
    <w:name w:val="Cabeçalho 6 Caráter"/>
    <w:basedOn w:val="Tipodeletrapredefinidodopargrafo"/>
    <w:link w:val="Cabealho6"/>
    <w:rsid w:val="00573F78"/>
    <w:rPr>
      <w:rFonts w:ascii="Arial" w:eastAsia="Arial" w:hAnsi="Arial" w:cs="Arial"/>
      <w:b/>
      <w:i/>
      <w:sz w:val="16"/>
      <w:szCs w:val="16"/>
      <w:lang w:eastAsia="pt-BR"/>
    </w:rPr>
  </w:style>
  <w:style w:type="table" w:styleId="Tabelacomgrelha">
    <w:name w:val="Table Grid"/>
    <w:basedOn w:val="Tabelanormal"/>
    <w:uiPriority w:val="59"/>
    <w:rsid w:val="0057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Lista Paragrafo em Preto,Texto,Lista Itens,DOCs_Paragrafo-1,Normal com bullets"/>
    <w:basedOn w:val="Normal"/>
    <w:link w:val="PargrafodaListaCarter"/>
    <w:uiPriority w:val="34"/>
    <w:qFormat/>
    <w:rsid w:val="00573F78"/>
    <w:pPr>
      <w:ind w:left="720"/>
      <w:contextualSpacing/>
    </w:pPr>
  </w:style>
  <w:style w:type="character" w:customStyle="1" w:styleId="PargrafodaListaCarter">
    <w:name w:val="Parágrafo da Lista Caráter"/>
    <w:aliases w:val="Lista Paragrafo em Preto Caráter,Texto Caráter,Lista Itens Caráter,DOCs_Paragrafo-1 Caráter,Normal com bullets Caráter"/>
    <w:link w:val="PargrafodaLista"/>
    <w:uiPriority w:val="34"/>
    <w:qFormat/>
    <w:locked/>
    <w:rsid w:val="00573F78"/>
  </w:style>
  <w:style w:type="paragraph" w:styleId="NormalWeb">
    <w:name w:val="Normal (Web)"/>
    <w:basedOn w:val="Normal"/>
    <w:uiPriority w:val="99"/>
    <w:unhideWhenUsed/>
    <w:rsid w:val="0057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Tipodeletrapredefinidodopargrafo"/>
    <w:rsid w:val="00573F78"/>
  </w:style>
  <w:style w:type="paragraph" w:customStyle="1" w:styleId="wfxRecipient">
    <w:name w:val="wfxRecipient"/>
    <w:basedOn w:val="Normal"/>
    <w:rsid w:val="00573F7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573F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7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73F78"/>
    <w:rPr>
      <w:rFonts w:ascii="Segoe UI" w:hAnsi="Segoe UI" w:cs="Segoe UI"/>
      <w:sz w:val="18"/>
      <w:szCs w:val="18"/>
    </w:rPr>
  </w:style>
  <w:style w:type="character" w:customStyle="1" w:styleId="data">
    <w:name w:val="data"/>
    <w:basedOn w:val="Tipodeletrapredefinidodopargrafo"/>
    <w:rsid w:val="00573F78"/>
  </w:style>
  <w:style w:type="character" w:styleId="nfase">
    <w:name w:val="Emphasis"/>
    <w:basedOn w:val="Tipodeletrapredefinidodopargrafo"/>
    <w:uiPriority w:val="20"/>
    <w:qFormat/>
    <w:rsid w:val="00573F78"/>
    <w:rPr>
      <w:i/>
      <w:iCs/>
    </w:rPr>
  </w:style>
  <w:style w:type="character" w:styleId="Forte">
    <w:name w:val="Strong"/>
    <w:basedOn w:val="Tipodeletrapredefinidodopargrafo"/>
    <w:uiPriority w:val="22"/>
    <w:qFormat/>
    <w:rsid w:val="00573F78"/>
    <w:rPr>
      <w:b/>
      <w:bCs/>
    </w:rPr>
  </w:style>
  <w:style w:type="paragraph" w:customStyle="1" w:styleId="Default">
    <w:name w:val="Default"/>
    <w:rsid w:val="00573F7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573F78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573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73F78"/>
  </w:style>
  <w:style w:type="paragraph" w:styleId="Rodap">
    <w:name w:val="footer"/>
    <w:basedOn w:val="Normal"/>
    <w:link w:val="RodapCarter"/>
    <w:uiPriority w:val="99"/>
    <w:unhideWhenUsed/>
    <w:rsid w:val="00573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73F78"/>
  </w:style>
  <w:style w:type="character" w:customStyle="1" w:styleId="Fontepargpadro1">
    <w:name w:val="Fonte parág. padrão1"/>
    <w:rsid w:val="00573F78"/>
    <w:rPr>
      <w:rFonts w:ascii="Arial" w:hAnsi="Arial"/>
      <w:b w:val="0"/>
      <w:bCs w:val="0"/>
      <w:color w:val="1C1C1C"/>
      <w:sz w:val="22"/>
      <w:szCs w:val="22"/>
    </w:rPr>
  </w:style>
  <w:style w:type="character" w:customStyle="1" w:styleId="Teletipo">
    <w:name w:val="Teletipo"/>
    <w:rsid w:val="00573F78"/>
    <w:rPr>
      <w:rFonts w:ascii="Andale Mono" w:eastAsia="Andale Mono" w:hAnsi="Andale Mono" w:cs="Andale Mono"/>
    </w:rPr>
  </w:style>
  <w:style w:type="paragraph" w:styleId="Corpodetexto">
    <w:name w:val="Body Text"/>
    <w:basedOn w:val="Normal"/>
    <w:link w:val="CorpodetextoCarter"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lang w:eastAsia="pt-BR"/>
    </w:rPr>
  </w:style>
  <w:style w:type="character" w:customStyle="1" w:styleId="CorpodetextoCarter">
    <w:name w:val="Corpo de texto Caráter"/>
    <w:basedOn w:val="Tipodeletrapredefinidodopargrafo"/>
    <w:link w:val="Corpodetexto"/>
    <w:rsid w:val="00573F78"/>
    <w:rPr>
      <w:rFonts w:ascii="Times New Roman" w:eastAsia="Times New Roman" w:hAnsi="Times New Roman" w:cs="Times New Roman"/>
      <w:kern w:val="1"/>
      <w:lang w:eastAsia="pt-BR"/>
    </w:rPr>
  </w:style>
  <w:style w:type="paragraph" w:customStyle="1" w:styleId="Textopadro">
    <w:name w:val="Texto padrão"/>
    <w:basedOn w:val="Normal"/>
    <w:rsid w:val="00573F7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US" w:eastAsia="pt-BR"/>
    </w:rPr>
  </w:style>
  <w:style w:type="paragraph" w:customStyle="1" w:styleId="Contedodatabela">
    <w:name w:val="Conteúdo da tabela"/>
    <w:basedOn w:val="Normal"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TextoNormal">
    <w:name w:val="Texto Normal"/>
    <w:basedOn w:val="Default"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adjustRightInd/>
      <w:spacing w:line="360" w:lineRule="auto"/>
      <w:ind w:firstLine="567"/>
      <w:jc w:val="both"/>
      <w:textAlignment w:val="baseline"/>
    </w:pPr>
    <w:rPr>
      <w:rFonts w:ascii="Arial" w:eastAsia="Arial" w:hAnsi="Arial" w:cs="Times New Roman"/>
      <w:color w:val="auto"/>
      <w:kern w:val="1"/>
      <w:sz w:val="20"/>
      <w:szCs w:val="20"/>
      <w:lang w:eastAsia="pt-BR"/>
    </w:rPr>
  </w:style>
  <w:style w:type="paragraph" w:customStyle="1" w:styleId="EstiloAnexo">
    <w:name w:val="Estilo Anexo"/>
    <w:basedOn w:val="Cabealho1"/>
    <w:rsid w:val="00573F78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before="57" w:beforeAutospacing="0" w:after="57" w:afterAutospacing="0"/>
      <w:textAlignment w:val="baseline"/>
    </w:pPr>
    <w:rPr>
      <w:rFonts w:ascii="Arial" w:eastAsia="Arial" w:hAnsi="Arial" w:cs="Arial"/>
      <w:kern w:val="1"/>
      <w:sz w:val="22"/>
      <w:szCs w:val="22"/>
    </w:rPr>
  </w:style>
  <w:style w:type="paragraph" w:customStyle="1" w:styleId="TpicoDestaque">
    <w:name w:val="Tópico Destaque"/>
    <w:basedOn w:val="TextoNormal"/>
    <w:rsid w:val="00573F78"/>
    <w:pPr>
      <w:spacing w:before="283"/>
    </w:pPr>
    <w:rPr>
      <w:b/>
      <w:bCs/>
    </w:rPr>
  </w:style>
  <w:style w:type="paragraph" w:styleId="SemEspaamento">
    <w:name w:val="No Spacing"/>
    <w:qFormat/>
    <w:rsid w:val="00573F7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both"/>
      <w:textAlignment w:val="baseline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xtodenotaderodap">
    <w:name w:val="footnote text"/>
    <w:basedOn w:val="Normal"/>
    <w:link w:val="TextodenotaderodapCarter"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573F78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contrato">
    <w:name w:val="contrato"/>
    <w:basedOn w:val="Normal"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jc w:val="both"/>
      <w:textAlignment w:val="baseline"/>
    </w:pPr>
    <w:rPr>
      <w:rFonts w:ascii="Arial" w:eastAsia="Arial" w:hAnsi="Arial" w:cs="Arial"/>
      <w:kern w:val="1"/>
      <w:szCs w:val="20"/>
      <w:lang w:val="pt-PT" w:eastAsia="pt-BR"/>
    </w:rPr>
  </w:style>
  <w:style w:type="paragraph" w:customStyle="1" w:styleId="Normal1">
    <w:name w:val="Normal1"/>
    <w:basedOn w:val="Normal"/>
    <w:qFormat/>
    <w:rsid w:val="00573F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Standard">
    <w:name w:val="Standard"/>
    <w:qFormat/>
    <w:rsid w:val="00573F78"/>
    <w:pPr>
      <w:widowControl w:val="0"/>
      <w:suppressAutoHyphens/>
      <w:spacing w:after="17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paragraph" w:customStyle="1" w:styleId="PargrafodaLista2">
    <w:name w:val="Parágrafo da Lista2"/>
    <w:basedOn w:val="Normal"/>
    <w:qFormat/>
    <w:rsid w:val="00573F7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73F7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73F78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Lucida Sans Unicode" w:hAnsi="Calibri" w:cs="Mangal"/>
      <w:kern w:val="1"/>
      <w:sz w:val="20"/>
      <w:szCs w:val="18"/>
      <w:lang w:eastAsia="zh-CN" w:bidi="hi-IN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73F78"/>
    <w:rPr>
      <w:rFonts w:ascii="Calibri" w:eastAsia="Lucida Sans Unicode" w:hAnsi="Calibri" w:cs="Mangal"/>
      <w:kern w:val="1"/>
      <w:sz w:val="20"/>
      <w:szCs w:val="18"/>
      <w:lang w:eastAsia="zh-CN" w:bidi="hi-IN"/>
    </w:rPr>
  </w:style>
  <w:style w:type="character" w:customStyle="1" w:styleId="CommentTextChar">
    <w:name w:val="Comment Text Char"/>
    <w:basedOn w:val="Tipodeletrapredefinidodopargrafo"/>
    <w:uiPriority w:val="99"/>
    <w:semiHidden/>
    <w:rsid w:val="00573F78"/>
    <w:rPr>
      <w:sz w:val="20"/>
      <w:szCs w:val="20"/>
      <w:lang w:val="pt-BR"/>
    </w:rPr>
  </w:style>
  <w:style w:type="character" w:customStyle="1" w:styleId="Fontepargpadro2">
    <w:name w:val="Fonte parág. padrão2"/>
    <w:rsid w:val="00573F78"/>
    <w:rPr>
      <w:rFonts w:ascii="Arial" w:hAnsi="Arial"/>
      <w:b w:val="0"/>
      <w:bCs w:val="0"/>
      <w:color w:val="1C1C1C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73F78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lang w:val="pt-PT" w:eastAsia="pt-PT" w:bidi="pt-PT"/>
    </w:rPr>
  </w:style>
  <w:style w:type="paragraph" w:customStyle="1" w:styleId="LO-normal">
    <w:name w:val="LO-normal"/>
    <w:qFormat/>
    <w:rsid w:val="00573F78"/>
    <w:pPr>
      <w:suppressAutoHyphens/>
      <w:spacing w:after="0" w:line="276" w:lineRule="auto"/>
    </w:pPr>
    <w:rPr>
      <w:rFonts w:ascii="Arial" w:eastAsia="Arial" w:hAnsi="Arial" w:cs="Arial"/>
      <w:color w:val="00000A"/>
      <w:lang w:eastAsia="pt-BR"/>
    </w:rPr>
  </w:style>
  <w:style w:type="paragraph" w:customStyle="1" w:styleId="gmail-pargrafodalista2">
    <w:name w:val="gmail-pargrafodalista2"/>
    <w:basedOn w:val="Normal"/>
    <w:rsid w:val="0057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2">
    <w:name w:val="T’tulo 2"/>
    <w:basedOn w:val="Normal"/>
    <w:next w:val="Normal"/>
    <w:qFormat/>
    <w:rsid w:val="00573F78"/>
    <w:pPr>
      <w:widowControl w:val="0"/>
      <w:suppressAutoHyphens/>
      <w:spacing w:before="120" w:after="0" w:line="240" w:lineRule="auto"/>
      <w:jc w:val="both"/>
      <w:textAlignment w:val="baseline"/>
    </w:pPr>
    <w:rPr>
      <w:rFonts w:ascii="Arial" w:eastAsia="Lucida Sans Unicode" w:hAnsi="Arial" w:cs="Arial"/>
      <w:b/>
      <w:kern w:val="1"/>
      <w:sz w:val="24"/>
      <w:szCs w:val="24"/>
      <w:lang w:eastAsia="zh-CN" w:bidi="hi-IN"/>
    </w:rPr>
  </w:style>
  <w:style w:type="paragraph" w:customStyle="1" w:styleId="Textodenotaderodap1">
    <w:name w:val="Texto de nota de rodapé1"/>
    <w:basedOn w:val="Standard"/>
    <w:qFormat/>
    <w:rsid w:val="00573F78"/>
    <w:pPr>
      <w:widowControl/>
      <w:spacing w:after="0" w:line="100" w:lineRule="atLeast"/>
      <w:textAlignment w:val="baseline"/>
    </w:pPr>
    <w:rPr>
      <w:rFonts w:cs="Times New Roman"/>
      <w:color w:val="00000A"/>
      <w:kern w:val="0"/>
      <w:szCs w:val="20"/>
      <w:lang w:bidi="ar-SA"/>
    </w:rPr>
  </w:style>
  <w:style w:type="paragraph" w:styleId="Ttulo">
    <w:name w:val="Title"/>
    <w:basedOn w:val="Normal"/>
    <w:next w:val="Normal"/>
    <w:link w:val="TtuloCarter"/>
    <w:rsid w:val="00573F78"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  <w:lang w:eastAsia="pt-BR"/>
    </w:rPr>
  </w:style>
  <w:style w:type="character" w:customStyle="1" w:styleId="TtuloCarter">
    <w:name w:val="Título Caráter"/>
    <w:basedOn w:val="Tipodeletrapredefinidodopargrafo"/>
    <w:link w:val="Ttulo"/>
    <w:rsid w:val="00573F78"/>
    <w:rPr>
      <w:rFonts w:ascii="Liberation Sans" w:eastAsia="Liberation Sans" w:hAnsi="Liberation Sans" w:cs="Liberation Sans"/>
      <w:sz w:val="28"/>
      <w:szCs w:val="28"/>
      <w:lang w:eastAsia="pt-BR"/>
    </w:rPr>
  </w:style>
  <w:style w:type="paragraph" w:styleId="Subttulo">
    <w:name w:val="Subtitle"/>
    <w:basedOn w:val="Normal"/>
    <w:next w:val="Normal"/>
    <w:link w:val="SubttuloCarter"/>
    <w:rsid w:val="00573F78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arter">
    <w:name w:val="Subtítulo Caráter"/>
    <w:basedOn w:val="Tipodeletrapredefinidodopargrafo"/>
    <w:link w:val="Subttulo"/>
    <w:rsid w:val="00573F7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73F78"/>
    <w:rPr>
      <w:rFonts w:ascii="Calibri" w:eastAsia="Calibri" w:hAnsi="Calibri" w:cs="Calibri"/>
      <w:b/>
      <w:bCs/>
      <w:kern w:val="1"/>
      <w:sz w:val="20"/>
      <w:szCs w:val="18"/>
      <w:lang w:eastAsia="pt-BR" w:bidi="hi-I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73F78"/>
    <w:pPr>
      <w:widowControl/>
      <w:suppressAutoHyphens w:val="0"/>
      <w:jc w:val="left"/>
      <w:textAlignment w:val="auto"/>
    </w:pPr>
    <w:rPr>
      <w:rFonts w:eastAsia="Calibri" w:cs="Calibri"/>
      <w:b/>
      <w:bCs/>
      <w:lang w:eastAsia="pt-BR"/>
    </w:rPr>
  </w:style>
  <w:style w:type="character" w:customStyle="1" w:styleId="AssuntodocomentrioChar1">
    <w:name w:val="Assunto do comentário Char1"/>
    <w:basedOn w:val="TextodecomentrioCarter"/>
    <w:uiPriority w:val="99"/>
    <w:semiHidden/>
    <w:rsid w:val="00573F78"/>
    <w:rPr>
      <w:rFonts w:ascii="Calibri" w:eastAsia="Lucida Sans Unicode" w:hAnsi="Calibri" w:cs="Mangal"/>
      <w:b/>
      <w:bCs/>
      <w:kern w:val="1"/>
      <w:sz w:val="20"/>
      <w:szCs w:val="18"/>
      <w:lang w:eastAsia="zh-CN" w:bidi="hi-IN"/>
    </w:rPr>
  </w:style>
  <w:style w:type="character" w:customStyle="1" w:styleId="screenreader-hidden-offscreen">
    <w:name w:val="screenreader-hidden-offscreen"/>
    <w:basedOn w:val="Tipodeletrapredefinidodopargrafo"/>
    <w:rsid w:val="00573F78"/>
  </w:style>
  <w:style w:type="paragraph" w:customStyle="1" w:styleId="DOCParagrafo-1">
    <w:name w:val="DOC_Paragrafo-1"/>
    <w:basedOn w:val="Normal"/>
    <w:qFormat/>
    <w:rsid w:val="00573F78"/>
    <w:pPr>
      <w:spacing w:after="120" w:line="240" w:lineRule="auto"/>
      <w:ind w:left="792" w:hanging="432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Paragrafo02">
    <w:name w:val="DOC_Paragrafo_02"/>
    <w:basedOn w:val="PargrafodaLista"/>
    <w:qFormat/>
    <w:rsid w:val="00573F78"/>
    <w:pPr>
      <w:tabs>
        <w:tab w:val="left" w:pos="1704"/>
      </w:tabs>
      <w:spacing w:after="0" w:line="240" w:lineRule="auto"/>
      <w:ind w:left="1224" w:hanging="504"/>
      <w:jc w:val="both"/>
    </w:pPr>
    <w:rPr>
      <w:rFonts w:ascii="Calibri" w:eastAsia="Calibri" w:hAnsi="Calibri" w:cs="Calibri"/>
      <w:sz w:val="24"/>
      <w:szCs w:val="24"/>
      <w:lang w:eastAsia="pt-BR"/>
    </w:rPr>
  </w:style>
  <w:style w:type="paragraph" w:customStyle="1" w:styleId="DOCParagrafo03">
    <w:name w:val="DOC_Paragrafo_03"/>
    <w:basedOn w:val="PargrafodaLista"/>
    <w:qFormat/>
    <w:rsid w:val="00573F78"/>
    <w:pPr>
      <w:spacing w:after="0" w:line="240" w:lineRule="auto"/>
      <w:ind w:left="2775" w:hanging="648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Paragrafo04">
    <w:name w:val="DOC_Paragrafo_04"/>
    <w:basedOn w:val="PargrafodaLista"/>
    <w:qFormat/>
    <w:rsid w:val="00573F78"/>
    <w:pPr>
      <w:spacing w:after="0" w:line="240" w:lineRule="auto"/>
      <w:ind w:left="2232" w:hanging="792"/>
      <w:contextualSpacing w:val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sParagrafo-6">
    <w:name w:val="DOCs_Paragrafo-6"/>
    <w:basedOn w:val="Normal"/>
    <w:qFormat/>
    <w:rsid w:val="00573F78"/>
    <w:pPr>
      <w:tabs>
        <w:tab w:val="left" w:pos="1985"/>
        <w:tab w:val="left" w:pos="2127"/>
        <w:tab w:val="left" w:pos="2410"/>
        <w:tab w:val="left" w:pos="2840"/>
        <w:tab w:val="left" w:pos="3544"/>
        <w:tab w:val="left" w:pos="4111"/>
      </w:tabs>
      <w:spacing w:after="120" w:line="240" w:lineRule="auto"/>
      <w:ind w:left="2840" w:hanging="14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lid-translation">
    <w:name w:val="tlid-translation"/>
    <w:basedOn w:val="Tipodeletrapredefinidodopargrafo"/>
    <w:rsid w:val="00573F78"/>
  </w:style>
  <w:style w:type="table" w:customStyle="1" w:styleId="TableNormal1">
    <w:name w:val="Table Normal1"/>
    <w:uiPriority w:val="2"/>
    <w:semiHidden/>
    <w:unhideWhenUsed/>
    <w:qFormat/>
    <w:rsid w:val="00573F78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573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4">
    <w:name w:val="4"/>
    <w:basedOn w:val="TableNormal1"/>
    <w:rsid w:val="00573F78"/>
    <w:rPr>
      <w:rFonts w:ascii="Times New Roman" w:eastAsia="Times New Roman" w:hAnsi="Times New Roman" w:cs="Times New Roman"/>
      <w:szCs w:val="20"/>
      <w:lang w:val="pt-BR" w:eastAsia="pt-BR"/>
    </w:rPr>
    <w:tblPr>
      <w:tblStyleRowBandSize w:val="1"/>
      <w:tblStyleColBandSize w:val="1"/>
      <w:tblCellMar>
        <w:left w:w="9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Maia</dc:creator>
  <cp:keywords/>
  <dc:description/>
  <cp:lastModifiedBy>Ana Cione Alves</cp:lastModifiedBy>
  <cp:revision>4</cp:revision>
  <cp:lastPrinted>2022-03-24T11:14:00Z</cp:lastPrinted>
  <dcterms:created xsi:type="dcterms:W3CDTF">2022-03-24T11:20:00Z</dcterms:created>
  <dcterms:modified xsi:type="dcterms:W3CDTF">2022-06-09T12:08:00Z</dcterms:modified>
</cp:coreProperties>
</file>